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8F25D" w14:textId="77777777" w:rsidR="004A7F63" w:rsidRPr="00D10C70" w:rsidRDefault="004A7F63" w:rsidP="004A7F63">
      <w:pPr>
        <w:ind w:left="3" w:right="3"/>
        <w:rPr>
          <w:rFonts w:cs="Arial"/>
          <w:sz w:val="16"/>
          <w:szCs w:val="16"/>
        </w:rPr>
      </w:pPr>
      <w:r>
        <w:rPr>
          <w:rFonts w:cs="Arial"/>
          <w:noProof/>
          <w:sz w:val="16"/>
          <w:szCs w:val="16"/>
          <w:lang w:val="el-GR"/>
        </w:rPr>
        <mc:AlternateContent>
          <mc:Choice Requires="wps">
            <w:drawing>
              <wp:anchor distT="0" distB="0" distL="114300" distR="114300" simplePos="0" relativeHeight="251659776" behindDoc="0" locked="0" layoutInCell="1" allowOverlap="1" wp14:anchorId="0DD8F5B0" wp14:editId="27E2E315">
                <wp:simplePos x="0" y="0"/>
                <wp:positionH relativeFrom="column">
                  <wp:posOffset>7479030</wp:posOffset>
                </wp:positionH>
                <wp:positionV relativeFrom="paragraph">
                  <wp:posOffset>-542925</wp:posOffset>
                </wp:positionV>
                <wp:extent cx="0" cy="10741025"/>
                <wp:effectExtent l="19050" t="0" r="19050" b="31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41025"/>
                        </a:xfrm>
                        <a:prstGeom prst="straightConnector1">
                          <a:avLst/>
                        </a:prstGeom>
                        <a:noFill/>
                        <a:ln w="38100">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88E6AB" id="_x0000_t32" coordsize="21600,21600" o:spt="32" o:oned="t" path="m,l21600,21600e" filled="f">
                <v:path arrowok="t" fillok="f" o:connecttype="none"/>
                <o:lock v:ext="edit" shapetype="t"/>
              </v:shapetype>
              <v:shape id="Straight Arrow Connector 12" o:spid="_x0000_s1026" type="#_x0000_t32" style="position:absolute;margin-left:588.9pt;margin-top:-42.75pt;width:0;height:84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" strokecolor="#00b0f0" strokeweight="3pt"/>
            </w:pict>
          </mc:Fallback>
        </mc:AlternateContent>
      </w:r>
    </w:p>
    <w:p w14:paraId="0DD8F25E" w14:textId="77777777" w:rsidR="004A7F63" w:rsidRPr="006C52C5" w:rsidRDefault="004A7F63" w:rsidP="004A7F63">
      <w:pPr>
        <w:ind w:left="3" w:right="3"/>
        <w:rPr>
          <w:rFonts w:cs="Arial"/>
          <w:sz w:val="16"/>
          <w:szCs w:val="16"/>
        </w:rPr>
      </w:pPr>
      <w:r w:rsidRPr="006C52C5">
        <w:rPr>
          <w:rFonts w:cs="Arial"/>
          <w:noProof/>
          <w:sz w:val="48"/>
          <w:szCs w:val="48"/>
          <w:lang w:val="el-GR"/>
        </w:rPr>
        <mc:AlternateContent>
          <mc:Choice Requires="wps">
            <w:drawing>
              <wp:anchor distT="0" distB="0" distL="114300" distR="114300" simplePos="0" relativeHeight="251654656" behindDoc="0" locked="0" layoutInCell="1" allowOverlap="1" wp14:anchorId="0DD8F5B2" wp14:editId="0DD8F5B3">
                <wp:simplePos x="0" y="0"/>
                <wp:positionH relativeFrom="column">
                  <wp:posOffset>295275</wp:posOffset>
                </wp:positionH>
                <wp:positionV relativeFrom="paragraph">
                  <wp:posOffset>113030</wp:posOffset>
                </wp:positionV>
                <wp:extent cx="2366010" cy="1142365"/>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010" cy="1142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8F5D0" w14:textId="786FD941" w:rsidR="006117D3" w:rsidRDefault="006117D3" w:rsidP="004A7F63">
                            <w:r w:rsidRPr="00C72CCB">
                              <w:rPr>
                                <w:rFonts w:ascii="Calibri" w:hAnsi="Calibri"/>
                              </w:rPr>
                              <w:t xml:space="preserve">       </w:t>
                            </w:r>
                            <w:r>
                              <w:rPr>
                                <w:rFonts w:ascii="Calibri" w:hAnsi="Calibri"/>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D8F5B2" id="_x0000_t202" coordsize="21600,21600" o:spt="202" path="m,l,21600r21600,l21600,xe">
                <v:stroke joinstyle="miter"/>
                <v:path gradientshapeok="t" o:connecttype="rect"/>
              </v:shapetype>
              <v:shape id="Text Box 5" o:spid="_x0000_s1026" type="#_x0000_t202" style="position:absolute;left:0;text-align:left;margin-left:23.25pt;margin-top:8.9pt;width:186.3pt;height:89.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" filled="f" stroked="f">
                <v:textbox>
                  <w:txbxContent>
                    <w:p w14:paraId="0DD8F5D0" w14:textId="786FD941" w:rsidR="006117D3" w:rsidRDefault="006117D3" w:rsidP="004A7F63">
                      <w:r w:rsidRPr="00C72CCB">
                        <w:rPr>
                          <w:rFonts w:ascii="Calibri" w:hAnsi="Calibri"/>
                        </w:rPr>
                        <w:t xml:space="preserve">       </w:t>
                      </w:r>
                      <w:r>
                        <w:rPr>
                          <w:rFonts w:ascii="Calibri" w:hAnsi="Calibri"/>
                        </w:rPr>
                        <w:t xml:space="preserve">  </w:t>
                      </w:r>
                    </w:p>
                  </w:txbxContent>
                </v:textbox>
              </v:shape>
            </w:pict>
          </mc:Fallback>
        </mc:AlternateContent>
      </w:r>
    </w:p>
    <w:p w14:paraId="0DD8F25F" w14:textId="481C40EA" w:rsidR="004A7F63" w:rsidRPr="006C52C5" w:rsidRDefault="004A7F63" w:rsidP="004A7F63">
      <w:pPr>
        <w:ind w:left="3" w:right="3"/>
        <w:rPr>
          <w:rFonts w:cs="Arial"/>
          <w:sz w:val="16"/>
          <w:szCs w:val="16"/>
        </w:rPr>
      </w:pPr>
    </w:p>
    <w:p w14:paraId="0DD8F260" w14:textId="1B204B42" w:rsidR="004A7F63" w:rsidRPr="006C52C5" w:rsidRDefault="00D309FA" w:rsidP="004A7F63">
      <w:pPr>
        <w:ind w:left="3" w:right="3"/>
        <w:rPr>
          <w:rFonts w:cs="Arial"/>
          <w:sz w:val="16"/>
          <w:szCs w:val="16"/>
        </w:rPr>
      </w:pPr>
      <w:r>
        <w:rPr>
          <w:noProof/>
          <w:lang w:val="el-GR"/>
        </w:rPr>
        <w:drawing>
          <wp:anchor distT="0" distB="0" distL="114300" distR="114300" simplePos="0" relativeHeight="251660800" behindDoc="0" locked="0" layoutInCell="1" allowOverlap="1" wp14:anchorId="5FBE1C8D" wp14:editId="0B23A519">
            <wp:simplePos x="0" y="0"/>
            <wp:positionH relativeFrom="column">
              <wp:posOffset>582930</wp:posOffset>
            </wp:positionH>
            <wp:positionV relativeFrom="paragraph">
              <wp:posOffset>11430</wp:posOffset>
            </wp:positionV>
            <wp:extent cx="1638300" cy="771525"/>
            <wp:effectExtent l="0" t="0" r="0" b="952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771525"/>
                    </a:xfrm>
                    <a:prstGeom prst="rect">
                      <a:avLst/>
                    </a:prstGeom>
                    <a:noFill/>
                    <a:ln>
                      <a:noFill/>
                    </a:ln>
                  </pic:spPr>
                </pic:pic>
              </a:graphicData>
            </a:graphic>
          </wp:anchor>
        </w:drawing>
      </w:r>
    </w:p>
    <w:p w14:paraId="0DD8F261" w14:textId="5AA05EE2" w:rsidR="004A7F63" w:rsidRPr="006C52C5" w:rsidRDefault="004A7F63" w:rsidP="004A7F63">
      <w:pPr>
        <w:ind w:left="3" w:right="3"/>
        <w:rPr>
          <w:rFonts w:cs="Arial"/>
          <w:sz w:val="16"/>
          <w:szCs w:val="16"/>
        </w:rPr>
      </w:pPr>
    </w:p>
    <w:p w14:paraId="0DD8F262" w14:textId="7B60123C" w:rsidR="004A7F63" w:rsidRPr="006C52C5" w:rsidRDefault="004A7F63" w:rsidP="004A7F63">
      <w:pPr>
        <w:ind w:left="3" w:right="3"/>
        <w:rPr>
          <w:rFonts w:cs="Arial"/>
          <w:sz w:val="16"/>
          <w:szCs w:val="16"/>
        </w:rPr>
      </w:pPr>
    </w:p>
    <w:p w14:paraId="0DD8F263" w14:textId="77777777" w:rsidR="004A7F63" w:rsidRPr="006C52C5" w:rsidRDefault="004A7F63" w:rsidP="004A7F63">
      <w:pPr>
        <w:ind w:right="3"/>
        <w:rPr>
          <w:rFonts w:cs="Arial"/>
          <w:sz w:val="16"/>
          <w:szCs w:val="16"/>
        </w:rPr>
      </w:pPr>
    </w:p>
    <w:p w14:paraId="0DD8F264" w14:textId="77777777" w:rsidR="004A7F63" w:rsidRPr="006C52C5" w:rsidRDefault="004A7F63" w:rsidP="004A7F63">
      <w:pPr>
        <w:ind w:left="3" w:right="3"/>
        <w:rPr>
          <w:rFonts w:cs="Arial"/>
          <w:sz w:val="16"/>
          <w:szCs w:val="16"/>
        </w:rPr>
      </w:pPr>
    </w:p>
    <w:p w14:paraId="0DD8F265" w14:textId="42385C24" w:rsidR="004A7F63" w:rsidRPr="00B82476" w:rsidRDefault="004A7F63" w:rsidP="004A7F63">
      <w:pPr>
        <w:tabs>
          <w:tab w:val="left" w:pos="142"/>
        </w:tabs>
        <w:ind w:left="426"/>
        <w:rPr>
          <w:rFonts w:eastAsia="Cambria" w:cs="Arial"/>
          <w:b/>
        </w:rPr>
      </w:pPr>
      <w:r w:rsidRPr="00B82476">
        <w:rPr>
          <w:rFonts w:eastAsia="Cambria" w:cs="Arial"/>
          <w:b/>
        </w:rPr>
        <w:t xml:space="preserve"> </w:t>
      </w:r>
      <w:r w:rsidRPr="00B82476">
        <w:rPr>
          <w:rFonts w:eastAsia="Cambria" w:cs="Arial"/>
        </w:rPr>
        <w:t xml:space="preserve">         </w:t>
      </w:r>
    </w:p>
    <w:p w14:paraId="0DD8F266" w14:textId="6A242213" w:rsidR="004A7F63" w:rsidRPr="00B82476" w:rsidRDefault="004A7F63" w:rsidP="004A7F63">
      <w:pPr>
        <w:keepNext/>
        <w:tabs>
          <w:tab w:val="left" w:pos="142"/>
        </w:tabs>
        <w:spacing w:before="120"/>
        <w:ind w:left="426" w:right="3" w:hanging="400"/>
        <w:outlineLvl w:val="2"/>
        <w:rPr>
          <w:rFonts w:cs="Arial"/>
          <w:b/>
          <w:color w:val="0099FF"/>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82476">
        <w:rPr>
          <w:rFonts w:cs="Arial"/>
          <w:b/>
          <w:color w:val="0099FF"/>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14:paraId="0DD8F267" w14:textId="6D02AFD4" w:rsidR="004A7F63" w:rsidRPr="00B82476" w:rsidRDefault="004A7F63" w:rsidP="004A7F63">
      <w:pPr>
        <w:tabs>
          <w:tab w:val="left" w:pos="142"/>
        </w:tabs>
        <w:spacing w:after="200"/>
        <w:ind w:left="426"/>
        <w:rPr>
          <w:rFonts w:eastAsia="Cambria" w:cs="Arial"/>
          <w:sz w:val="16"/>
        </w:rPr>
      </w:pPr>
    </w:p>
    <w:p w14:paraId="0DD8F268" w14:textId="77777777" w:rsidR="004A7F63" w:rsidRPr="00B82476" w:rsidRDefault="004A7F63" w:rsidP="004A7F63">
      <w:pPr>
        <w:tabs>
          <w:tab w:val="left" w:pos="142"/>
        </w:tabs>
        <w:spacing w:after="200"/>
        <w:ind w:left="426"/>
        <w:rPr>
          <w:rFonts w:eastAsia="Cambria" w:cs="Arial"/>
          <w:sz w:val="16"/>
        </w:rPr>
      </w:pPr>
    </w:p>
    <w:p w14:paraId="29766E64" w14:textId="77777777" w:rsidR="00341F69" w:rsidRPr="00F87567" w:rsidRDefault="00341F69" w:rsidP="00341F69">
      <w:pPr>
        <w:spacing w:line="500" w:lineRule="exact"/>
        <w:ind w:right="3"/>
        <w:jc w:val="center"/>
        <w:rPr>
          <w:b/>
          <w:sz w:val="44"/>
          <w:szCs w:val="44"/>
        </w:rPr>
      </w:pPr>
      <w:r w:rsidRPr="0045199B">
        <w:rPr>
          <w:b/>
          <w:sz w:val="44"/>
          <w:szCs w:val="44"/>
          <w:lang w:val="el-GR"/>
        </w:rPr>
        <w:t>ΣΥΜΠΛΗΡΩΜΑΤΙΚΟΣ</w:t>
      </w:r>
      <w:r w:rsidRPr="00F87567">
        <w:rPr>
          <w:b/>
          <w:sz w:val="44"/>
          <w:szCs w:val="44"/>
        </w:rPr>
        <w:t xml:space="preserve"> </w:t>
      </w:r>
      <w:r w:rsidRPr="0045199B">
        <w:rPr>
          <w:b/>
          <w:sz w:val="44"/>
          <w:szCs w:val="44"/>
        </w:rPr>
        <w:t>KANONI</w:t>
      </w:r>
      <w:r w:rsidRPr="0045199B">
        <w:rPr>
          <w:b/>
          <w:sz w:val="44"/>
          <w:szCs w:val="44"/>
          <w:lang w:val="el-GR"/>
        </w:rPr>
        <w:t>Σ</w:t>
      </w:r>
      <w:r w:rsidRPr="0045199B">
        <w:rPr>
          <w:b/>
          <w:sz w:val="44"/>
          <w:szCs w:val="44"/>
        </w:rPr>
        <w:t>MO</w:t>
      </w:r>
      <w:r w:rsidRPr="0045199B">
        <w:rPr>
          <w:b/>
          <w:sz w:val="44"/>
          <w:szCs w:val="44"/>
          <w:lang w:val="el-GR"/>
        </w:rPr>
        <w:t>Σ</w:t>
      </w:r>
    </w:p>
    <w:p w14:paraId="3F75C739" w14:textId="7E6C52C8" w:rsidR="00341F69" w:rsidRPr="00F87567" w:rsidRDefault="00341F69" w:rsidP="00341F69">
      <w:pPr>
        <w:spacing w:line="500" w:lineRule="exact"/>
        <w:ind w:right="3"/>
        <w:jc w:val="center"/>
        <w:rPr>
          <w:b/>
          <w:sz w:val="44"/>
          <w:szCs w:val="44"/>
        </w:rPr>
      </w:pPr>
      <w:r>
        <w:rPr>
          <w:noProof/>
          <w:sz w:val="44"/>
          <w:szCs w:val="44"/>
          <w:lang w:val="el-GR"/>
        </w:rPr>
        <mc:AlternateContent>
          <mc:Choice Requires="wps">
            <w:drawing>
              <wp:anchor distT="45720" distB="45720" distL="114300" distR="114300" simplePos="0" relativeHeight="251662848" behindDoc="0" locked="0" layoutInCell="1" allowOverlap="1" wp14:anchorId="4E611996" wp14:editId="0D0C7487">
                <wp:simplePos x="0" y="0"/>
                <wp:positionH relativeFrom="column">
                  <wp:posOffset>763905</wp:posOffset>
                </wp:positionH>
                <wp:positionV relativeFrom="paragraph">
                  <wp:posOffset>53340</wp:posOffset>
                </wp:positionV>
                <wp:extent cx="5305425" cy="1343025"/>
                <wp:effectExtent l="0" t="0" r="9525" b="9525"/>
                <wp:wrapSquare wrapText="bothSides"/>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16E1F" w14:textId="3FDE7D17" w:rsidR="00341F69" w:rsidRPr="002C6B79" w:rsidRDefault="00F87567" w:rsidP="00341F69">
                            <w:pPr>
                              <w:jc w:val="center"/>
                              <w:rPr>
                                <w:rFonts w:ascii="Calibri" w:hAnsi="Calibri"/>
                                <w:b/>
                                <w:sz w:val="52"/>
                                <w:szCs w:val="52"/>
                              </w:rPr>
                            </w:pPr>
                            <w:proofErr w:type="spellStart"/>
                            <w:r>
                              <w:rPr>
                                <w:rFonts w:ascii="Calibri" w:hAnsi="Calibri"/>
                                <w:b/>
                                <w:sz w:val="52"/>
                                <w:szCs w:val="52"/>
                              </w:rPr>
                              <w:t>Crosscar</w:t>
                            </w:r>
                            <w:proofErr w:type="spellEnd"/>
                            <w:r>
                              <w:rPr>
                                <w:rFonts w:ascii="Calibri" w:hAnsi="Calibri"/>
                                <w:b/>
                                <w:sz w:val="52"/>
                                <w:szCs w:val="52"/>
                              </w:rPr>
                              <w:t xml:space="preserve"> </w:t>
                            </w:r>
                            <w:proofErr w:type="spellStart"/>
                            <w:r>
                              <w:rPr>
                                <w:rFonts w:ascii="Calibri" w:hAnsi="Calibri"/>
                                <w:b/>
                                <w:sz w:val="52"/>
                                <w:szCs w:val="52"/>
                              </w:rPr>
                              <w:t>Eko</w:t>
                            </w:r>
                            <w:proofErr w:type="spellEnd"/>
                            <w:r>
                              <w:rPr>
                                <w:rFonts w:ascii="Calibri" w:hAnsi="Calibri"/>
                                <w:b/>
                                <w:sz w:val="52"/>
                                <w:szCs w:val="52"/>
                              </w:rPr>
                              <w:t xml:space="preserve"> Racing Dirt Games</w:t>
                            </w:r>
                            <w:r w:rsidR="00341F69" w:rsidRPr="002C6B79">
                              <w:rPr>
                                <w:rFonts w:ascii="Calibri" w:hAnsi="Calibri"/>
                                <w:b/>
                                <w:sz w:val="52"/>
                                <w:szCs w:val="52"/>
                              </w:rPr>
                              <w:t xml:space="preserve"> (</w:t>
                            </w:r>
                            <w:r w:rsidR="00341F69" w:rsidRPr="006661BA">
                              <w:rPr>
                                <w:rFonts w:ascii="Calibri" w:hAnsi="Calibri"/>
                                <w:b/>
                                <w:sz w:val="52"/>
                                <w:szCs w:val="52"/>
                                <w:lang w:val="el-GR"/>
                              </w:rPr>
                              <w:t>ΟΝΟΜΑΣΙΑ</w:t>
                            </w:r>
                            <w:r w:rsidR="00341F69" w:rsidRPr="002C6B79">
                              <w:rPr>
                                <w:rFonts w:ascii="Calibri" w:hAnsi="Calibri"/>
                                <w:b/>
                                <w:sz w:val="52"/>
                                <w:szCs w:val="52"/>
                              </w:rPr>
                              <w:t xml:space="preserve"> </w:t>
                            </w:r>
                            <w:r w:rsidR="00341F69" w:rsidRPr="006661BA">
                              <w:rPr>
                                <w:rFonts w:ascii="Calibri" w:hAnsi="Calibri"/>
                                <w:b/>
                                <w:sz w:val="52"/>
                                <w:szCs w:val="52"/>
                                <w:lang w:val="el-GR"/>
                              </w:rPr>
                              <w:t>ΑΓΩΝΑ</w:t>
                            </w:r>
                            <w:r w:rsidR="00341F69" w:rsidRPr="002C6B79">
                              <w:rPr>
                                <w:rFonts w:ascii="Calibri" w:hAnsi="Calibri"/>
                                <w:b/>
                                <w:sz w:val="52"/>
                                <w:szCs w:val="52"/>
                              </w:rPr>
                              <w:t>)</w:t>
                            </w:r>
                          </w:p>
                          <w:p w14:paraId="643A6105" w14:textId="55B8476C" w:rsidR="00341F69" w:rsidRPr="00C13CDB" w:rsidRDefault="00341F69" w:rsidP="00341F69">
                            <w:pPr>
                              <w:spacing w:line="500" w:lineRule="exact"/>
                              <w:ind w:right="3"/>
                              <w:jc w:val="center"/>
                              <w:rPr>
                                <w:b/>
                                <w:sz w:val="48"/>
                                <w:lang w:val="el-GR"/>
                              </w:rPr>
                            </w:pPr>
                            <w:r>
                              <w:rPr>
                                <w:rFonts w:ascii="Calibri" w:hAnsi="Calibri"/>
                                <w:b/>
                                <w:sz w:val="44"/>
                                <w:szCs w:val="44"/>
                                <w:lang w:val="el-GR"/>
                              </w:rPr>
                              <w:t>(</w:t>
                            </w:r>
                            <w:r w:rsidRPr="006661BA">
                              <w:rPr>
                                <w:rFonts w:ascii="Calibri" w:hAnsi="Calibri"/>
                                <w:b/>
                                <w:sz w:val="44"/>
                                <w:szCs w:val="44"/>
                                <w:lang w:val="el-GR"/>
                              </w:rPr>
                              <w:t>ΗΜΕΡΟΜΗΝΙΑ</w:t>
                            </w:r>
                            <w:r>
                              <w:rPr>
                                <w:rFonts w:ascii="Calibri" w:hAnsi="Calibri"/>
                                <w:b/>
                                <w:sz w:val="44"/>
                                <w:szCs w:val="44"/>
                                <w:lang w:val="el-GR"/>
                              </w:rPr>
                              <w:t xml:space="preserve">) </w:t>
                            </w:r>
                          </w:p>
                          <w:p w14:paraId="2EA8DAC7" w14:textId="77777777" w:rsidR="00341F69" w:rsidRPr="006661BA" w:rsidRDefault="00341F69" w:rsidP="00341F69">
                            <w:pPr>
                              <w:jc w:val="center"/>
                              <w:rPr>
                                <w:b/>
                                <w:sz w:val="44"/>
                                <w:szCs w:val="4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611996" id="Πλαίσιο κειμένου 4" o:spid="_x0000_s1027" type="#_x0000_t202" style="position:absolute;left:0;text-align:left;margin-left:60.15pt;margin-top:4.2pt;width:417.75pt;height:105.7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" stroked="f">
                <v:textbox>
                  <w:txbxContent>
                    <w:p w14:paraId="16916E1F" w14:textId="3FDE7D17" w:rsidR="00341F69" w:rsidRPr="002C6B79" w:rsidRDefault="00F87567" w:rsidP="00341F69">
                      <w:pPr>
                        <w:jc w:val="center"/>
                        <w:rPr>
                          <w:rFonts w:ascii="Calibri" w:hAnsi="Calibri"/>
                          <w:b/>
                          <w:sz w:val="52"/>
                          <w:szCs w:val="52"/>
                        </w:rPr>
                      </w:pPr>
                      <w:proofErr w:type="spellStart"/>
                      <w:r>
                        <w:rPr>
                          <w:rFonts w:ascii="Calibri" w:hAnsi="Calibri"/>
                          <w:b/>
                          <w:sz w:val="52"/>
                          <w:szCs w:val="52"/>
                        </w:rPr>
                        <w:t>Crosscar</w:t>
                      </w:r>
                      <w:proofErr w:type="spellEnd"/>
                      <w:r>
                        <w:rPr>
                          <w:rFonts w:ascii="Calibri" w:hAnsi="Calibri"/>
                          <w:b/>
                          <w:sz w:val="52"/>
                          <w:szCs w:val="52"/>
                        </w:rPr>
                        <w:t xml:space="preserve"> </w:t>
                      </w:r>
                      <w:proofErr w:type="spellStart"/>
                      <w:r>
                        <w:rPr>
                          <w:rFonts w:ascii="Calibri" w:hAnsi="Calibri"/>
                          <w:b/>
                          <w:sz w:val="52"/>
                          <w:szCs w:val="52"/>
                        </w:rPr>
                        <w:t>Eko</w:t>
                      </w:r>
                      <w:proofErr w:type="spellEnd"/>
                      <w:r>
                        <w:rPr>
                          <w:rFonts w:ascii="Calibri" w:hAnsi="Calibri"/>
                          <w:b/>
                          <w:sz w:val="52"/>
                          <w:szCs w:val="52"/>
                        </w:rPr>
                        <w:t xml:space="preserve"> Racing Dirt Games</w:t>
                      </w:r>
                      <w:r w:rsidR="00341F69" w:rsidRPr="002C6B79">
                        <w:rPr>
                          <w:rFonts w:ascii="Calibri" w:hAnsi="Calibri"/>
                          <w:b/>
                          <w:sz w:val="52"/>
                          <w:szCs w:val="52"/>
                        </w:rPr>
                        <w:t xml:space="preserve"> (</w:t>
                      </w:r>
                      <w:r w:rsidR="00341F69" w:rsidRPr="006661BA">
                        <w:rPr>
                          <w:rFonts w:ascii="Calibri" w:hAnsi="Calibri"/>
                          <w:b/>
                          <w:sz w:val="52"/>
                          <w:szCs w:val="52"/>
                          <w:lang w:val="el-GR"/>
                        </w:rPr>
                        <w:t>ΟΝΟΜΑΣΙΑ</w:t>
                      </w:r>
                      <w:r w:rsidR="00341F69" w:rsidRPr="002C6B79">
                        <w:rPr>
                          <w:rFonts w:ascii="Calibri" w:hAnsi="Calibri"/>
                          <w:b/>
                          <w:sz w:val="52"/>
                          <w:szCs w:val="52"/>
                        </w:rPr>
                        <w:t xml:space="preserve"> </w:t>
                      </w:r>
                      <w:r w:rsidR="00341F69" w:rsidRPr="006661BA">
                        <w:rPr>
                          <w:rFonts w:ascii="Calibri" w:hAnsi="Calibri"/>
                          <w:b/>
                          <w:sz w:val="52"/>
                          <w:szCs w:val="52"/>
                          <w:lang w:val="el-GR"/>
                        </w:rPr>
                        <w:t>ΑΓΩΝΑ</w:t>
                      </w:r>
                      <w:r w:rsidR="00341F69" w:rsidRPr="002C6B79">
                        <w:rPr>
                          <w:rFonts w:ascii="Calibri" w:hAnsi="Calibri"/>
                          <w:b/>
                          <w:sz w:val="52"/>
                          <w:szCs w:val="52"/>
                        </w:rPr>
                        <w:t>)</w:t>
                      </w:r>
                    </w:p>
                    <w:p w14:paraId="643A6105" w14:textId="55B8476C" w:rsidR="00341F69" w:rsidRPr="00C13CDB" w:rsidRDefault="00341F69" w:rsidP="00341F69">
                      <w:pPr>
                        <w:spacing w:line="500" w:lineRule="exact"/>
                        <w:ind w:right="3"/>
                        <w:jc w:val="center"/>
                        <w:rPr>
                          <w:b/>
                          <w:sz w:val="48"/>
                          <w:lang w:val="el-GR"/>
                        </w:rPr>
                      </w:pPr>
                      <w:r>
                        <w:rPr>
                          <w:rFonts w:ascii="Calibri" w:hAnsi="Calibri"/>
                          <w:b/>
                          <w:sz w:val="44"/>
                          <w:szCs w:val="44"/>
                          <w:lang w:val="el-GR"/>
                        </w:rPr>
                        <w:t>(</w:t>
                      </w:r>
                      <w:r w:rsidRPr="006661BA">
                        <w:rPr>
                          <w:rFonts w:ascii="Calibri" w:hAnsi="Calibri"/>
                          <w:b/>
                          <w:sz w:val="44"/>
                          <w:szCs w:val="44"/>
                          <w:lang w:val="el-GR"/>
                        </w:rPr>
                        <w:t>ΗΜΕΡΟΜΗΝΙΑ</w:t>
                      </w:r>
                      <w:r>
                        <w:rPr>
                          <w:rFonts w:ascii="Calibri" w:hAnsi="Calibri"/>
                          <w:b/>
                          <w:sz w:val="44"/>
                          <w:szCs w:val="44"/>
                          <w:lang w:val="el-GR"/>
                        </w:rPr>
                        <w:t xml:space="preserve">) </w:t>
                      </w:r>
                    </w:p>
                    <w:p w14:paraId="2EA8DAC7" w14:textId="77777777" w:rsidR="00341F69" w:rsidRPr="006661BA" w:rsidRDefault="00341F69" w:rsidP="00341F69">
                      <w:pPr>
                        <w:jc w:val="center"/>
                        <w:rPr>
                          <w:b/>
                          <w:sz w:val="44"/>
                          <w:szCs w:val="44"/>
                        </w:rPr>
                      </w:pPr>
                    </w:p>
                  </w:txbxContent>
                </v:textbox>
                <w10:wrap type="square"/>
              </v:shape>
            </w:pict>
          </mc:Fallback>
        </mc:AlternateContent>
      </w:r>
    </w:p>
    <w:p w14:paraId="2468A7D5" w14:textId="77777777" w:rsidR="00341F69" w:rsidRPr="00F87567" w:rsidRDefault="00341F69" w:rsidP="00341F69">
      <w:pPr>
        <w:spacing w:line="500" w:lineRule="exact"/>
        <w:ind w:right="3"/>
        <w:jc w:val="center"/>
        <w:rPr>
          <w:b/>
          <w:sz w:val="44"/>
          <w:szCs w:val="44"/>
        </w:rPr>
      </w:pPr>
    </w:p>
    <w:p w14:paraId="5DFB4CDA" w14:textId="77777777" w:rsidR="00341F69" w:rsidRPr="00F87567" w:rsidRDefault="00341F69" w:rsidP="00341F69">
      <w:pPr>
        <w:spacing w:line="500" w:lineRule="exact"/>
        <w:ind w:right="3"/>
        <w:jc w:val="center"/>
        <w:rPr>
          <w:b/>
          <w:sz w:val="48"/>
        </w:rPr>
      </w:pPr>
    </w:p>
    <w:p w14:paraId="0CC02310" w14:textId="17D44589" w:rsidR="00341F69" w:rsidRPr="00F87567" w:rsidRDefault="00341F69" w:rsidP="00341F69">
      <w:pPr>
        <w:ind w:right="3"/>
      </w:pPr>
    </w:p>
    <w:p w14:paraId="420DC473" w14:textId="77777777" w:rsidR="00341F69" w:rsidRPr="00F87567" w:rsidRDefault="00341F69" w:rsidP="00341F69">
      <w:pPr>
        <w:ind w:right="3"/>
      </w:pPr>
    </w:p>
    <w:p w14:paraId="25364CFD" w14:textId="77777777" w:rsidR="00341F69" w:rsidRPr="00F87567" w:rsidRDefault="00341F69" w:rsidP="00341F69">
      <w:pPr>
        <w:ind w:right="3"/>
        <w:jc w:val="center"/>
      </w:pPr>
    </w:p>
    <w:p w14:paraId="091F03A3" w14:textId="77777777" w:rsidR="00341F69" w:rsidRPr="00F87567" w:rsidRDefault="00341F69" w:rsidP="00341F69">
      <w:pPr>
        <w:rPr>
          <w:rFonts w:ascii="Calibri" w:hAnsi="Calibri"/>
          <w:lang w:eastAsia="en-US"/>
        </w:rPr>
      </w:pPr>
    </w:p>
    <w:p w14:paraId="0DD8F26B" w14:textId="457C4919" w:rsidR="004A7F63" w:rsidRPr="00F87567" w:rsidRDefault="00F87567" w:rsidP="00341F69">
      <w:pPr>
        <w:tabs>
          <w:tab w:val="left" w:pos="142"/>
        </w:tabs>
        <w:ind w:right="1910"/>
        <w:rPr>
          <w:rFonts w:eastAsia="Cambria" w:cs="Arial"/>
          <w:b/>
          <w:sz w:val="48"/>
          <w:szCs w:val="48"/>
        </w:rPr>
      </w:pPr>
      <w:r>
        <w:rPr>
          <w:noProof/>
          <w:lang w:val="el-GR"/>
        </w:rPr>
        <mc:AlternateContent>
          <mc:Choice Requires="wps">
            <w:drawing>
              <wp:anchor distT="45720" distB="45720" distL="114300" distR="114300" simplePos="0" relativeHeight="251663872" behindDoc="0" locked="0" layoutInCell="1" allowOverlap="1" wp14:anchorId="7E1F6C7A" wp14:editId="2F2A8DEF">
                <wp:simplePos x="0" y="0"/>
                <wp:positionH relativeFrom="column">
                  <wp:posOffset>1733550</wp:posOffset>
                </wp:positionH>
                <wp:positionV relativeFrom="paragraph">
                  <wp:posOffset>264160</wp:posOffset>
                </wp:positionV>
                <wp:extent cx="2799715" cy="323850"/>
                <wp:effectExtent l="0" t="0" r="19685" b="19050"/>
                <wp:wrapSquare wrapText="bothSides"/>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15" cy="323850"/>
                        </a:xfrm>
                        <a:prstGeom prst="rect">
                          <a:avLst/>
                        </a:prstGeom>
                        <a:solidFill>
                          <a:srgbClr val="FFFFFF"/>
                        </a:solidFill>
                        <a:ln w="9525">
                          <a:solidFill>
                            <a:srgbClr val="000000"/>
                          </a:solidFill>
                          <a:miter lim="800000"/>
                          <a:headEnd/>
                          <a:tailEnd/>
                        </a:ln>
                      </wps:spPr>
                      <wps:txbx>
                        <w:txbxContent>
                          <w:p w14:paraId="3F57DEC4" w14:textId="77777777" w:rsidR="00341F69" w:rsidRPr="0045199B" w:rsidRDefault="00341F69" w:rsidP="00341F69">
                            <w:pPr>
                              <w:rPr>
                                <w:rFonts w:cs="Arial"/>
                              </w:rPr>
                            </w:pPr>
                            <w:r w:rsidRPr="0045199B">
                              <w:rPr>
                                <w:rFonts w:cs="Arial"/>
                                <w:lang w:val="el-GR"/>
                              </w:rPr>
                              <w:t xml:space="preserve">Αριθμός Μητρώου ΕΠΑ: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1F6C7A" id="Πλαίσιο κειμένου 3" o:spid="_x0000_s1028" type="#_x0000_t202" style="position:absolute;margin-left:136.5pt;margin-top:20.8pt;width:220.45pt;height:25.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">
                <v:textbox>
                  <w:txbxContent>
                    <w:p w14:paraId="3F57DEC4" w14:textId="77777777" w:rsidR="00341F69" w:rsidRPr="0045199B" w:rsidRDefault="00341F69" w:rsidP="00341F69">
                      <w:pPr>
                        <w:rPr>
                          <w:rFonts w:cs="Arial"/>
                        </w:rPr>
                      </w:pPr>
                      <w:r w:rsidRPr="0045199B">
                        <w:rPr>
                          <w:rFonts w:cs="Arial"/>
                          <w:lang w:val="el-GR"/>
                        </w:rPr>
                        <w:t xml:space="preserve">Αριθμός Μητρώου ΕΠΑ: </w:t>
                      </w:r>
                    </w:p>
                  </w:txbxContent>
                </v:textbox>
                <w10:wrap type="square"/>
              </v:shape>
            </w:pict>
          </mc:Fallback>
        </mc:AlternateContent>
      </w:r>
    </w:p>
    <w:p w14:paraId="0DD8F26C" w14:textId="77777777" w:rsidR="004A7F63" w:rsidRPr="00F87567" w:rsidRDefault="004A7F63" w:rsidP="004A7F63">
      <w:pPr>
        <w:tabs>
          <w:tab w:val="left" w:pos="142"/>
        </w:tabs>
        <w:ind w:left="426" w:right="1910"/>
        <w:jc w:val="right"/>
        <w:rPr>
          <w:rFonts w:eastAsia="Cambria" w:cs="Arial"/>
          <w:b/>
          <w:sz w:val="48"/>
          <w:szCs w:val="48"/>
        </w:rPr>
      </w:pPr>
    </w:p>
    <w:p w14:paraId="0DD8F271" w14:textId="1D558CD3" w:rsidR="004A7F63" w:rsidRPr="00F87567" w:rsidRDefault="00F328C2" w:rsidP="00F328C2">
      <w:pPr>
        <w:ind w:left="1560" w:right="1768"/>
        <w:jc w:val="center"/>
        <w:rPr>
          <w:rFonts w:eastAsia="Cambria" w:cs="Arial"/>
          <w:b/>
          <w:sz w:val="56"/>
          <w:szCs w:val="56"/>
        </w:rPr>
      </w:pPr>
      <w:r w:rsidRPr="00F87567">
        <w:rPr>
          <w:b/>
          <w:spacing w:val="-2"/>
          <w:sz w:val="44"/>
          <w:szCs w:val="44"/>
        </w:rPr>
        <w:tab/>
      </w:r>
    </w:p>
    <w:p w14:paraId="0DD8F272" w14:textId="77777777" w:rsidR="004A7F63" w:rsidRPr="00F87567" w:rsidRDefault="004A7F63" w:rsidP="004A7F63">
      <w:pPr>
        <w:tabs>
          <w:tab w:val="left" w:pos="142"/>
        </w:tabs>
        <w:spacing w:after="200"/>
        <w:ind w:left="426"/>
        <w:rPr>
          <w:rFonts w:eastAsia="Cambria" w:cs="Arial"/>
          <w:sz w:val="16"/>
        </w:rPr>
      </w:pPr>
    </w:p>
    <w:p w14:paraId="0DD8F273" w14:textId="77777777" w:rsidR="004A7F63" w:rsidRPr="00F87567" w:rsidRDefault="004A7F63" w:rsidP="00D80B99">
      <w:pPr>
        <w:tabs>
          <w:tab w:val="left" w:pos="142"/>
        </w:tabs>
        <w:spacing w:after="200"/>
        <w:ind w:left="426"/>
        <w:rPr>
          <w:rFonts w:eastAsia="Cambria" w:cs="Arial"/>
          <w:sz w:val="16"/>
        </w:rPr>
      </w:pPr>
    </w:p>
    <w:p w14:paraId="0DD8F274" w14:textId="77777777" w:rsidR="004A7F63" w:rsidRPr="00F87567" w:rsidRDefault="004A7F63" w:rsidP="004A7F63">
      <w:pPr>
        <w:keepNext/>
        <w:tabs>
          <w:tab w:val="left" w:pos="142"/>
        </w:tabs>
        <w:spacing w:before="120"/>
        <w:ind w:left="426" w:right="3" w:hanging="400"/>
        <w:jc w:val="center"/>
        <w:outlineLvl w:val="2"/>
        <w:rPr>
          <w:rFonts w:cs="Arial"/>
          <w:b/>
          <w:color w:val="808080"/>
          <w:sz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439427763"/>
      <w:bookmarkStart w:id="1" w:name="_Toc439491958"/>
      <w:bookmarkStart w:id="2" w:name="_Toc439492017"/>
    </w:p>
    <w:bookmarkEnd w:id="0"/>
    <w:bookmarkEnd w:id="1"/>
    <w:bookmarkEnd w:id="2"/>
    <w:p w14:paraId="0DD8F275" w14:textId="77777777" w:rsidR="004A7F63" w:rsidRPr="00F87567" w:rsidRDefault="004A7F63" w:rsidP="004A7F63">
      <w:pPr>
        <w:tabs>
          <w:tab w:val="left" w:pos="142"/>
        </w:tabs>
        <w:spacing w:after="200"/>
        <w:rPr>
          <w:rFonts w:eastAsia="Cambria" w:cs="Arial"/>
          <w:sz w:val="16"/>
        </w:rPr>
      </w:pPr>
    </w:p>
    <w:p w14:paraId="0DD8F276" w14:textId="77777777" w:rsidR="00E80593" w:rsidRPr="00F87567" w:rsidRDefault="00E80593" w:rsidP="004A7F63">
      <w:pPr>
        <w:tabs>
          <w:tab w:val="left" w:pos="142"/>
        </w:tabs>
        <w:spacing w:after="200"/>
        <w:rPr>
          <w:rFonts w:eastAsia="Cambria" w:cs="Arial"/>
          <w:sz w:val="16"/>
        </w:rPr>
      </w:pPr>
    </w:p>
    <w:p w14:paraId="0DD8F277" w14:textId="77777777" w:rsidR="00E80593" w:rsidRPr="00F87567" w:rsidRDefault="00E80593" w:rsidP="004A7F63">
      <w:pPr>
        <w:tabs>
          <w:tab w:val="left" w:pos="142"/>
        </w:tabs>
        <w:spacing w:after="200"/>
        <w:rPr>
          <w:rFonts w:eastAsia="Cambria" w:cs="Arial"/>
          <w:sz w:val="16"/>
        </w:rPr>
      </w:pPr>
    </w:p>
    <w:p w14:paraId="0DD8F278" w14:textId="77777777" w:rsidR="00E80593" w:rsidRPr="00F87567" w:rsidRDefault="00E80593" w:rsidP="004A7F63">
      <w:pPr>
        <w:tabs>
          <w:tab w:val="left" w:pos="142"/>
        </w:tabs>
        <w:spacing w:after="200"/>
        <w:rPr>
          <w:rFonts w:eastAsia="Cambria" w:cs="Arial"/>
          <w:sz w:val="16"/>
        </w:rPr>
      </w:pPr>
    </w:p>
    <w:p w14:paraId="0DD8F279" w14:textId="77777777" w:rsidR="004A7F63" w:rsidRPr="00F87567" w:rsidRDefault="004A7F63" w:rsidP="004A7F63">
      <w:pPr>
        <w:keepNext/>
        <w:tabs>
          <w:tab w:val="left" w:pos="142"/>
        </w:tabs>
        <w:spacing w:before="120"/>
        <w:ind w:left="426" w:right="3" w:hanging="400"/>
        <w:jc w:val="center"/>
        <w:outlineLvl w:val="2"/>
        <w:rPr>
          <w:rFonts w:cs="Arial"/>
          <w:b/>
          <w:color w:val="808080"/>
          <w:sz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DD8F27A" w14:textId="1FF0C35F" w:rsidR="004A7F63" w:rsidRPr="00FF26AE" w:rsidRDefault="004A7F63" w:rsidP="004A7F63">
      <w:pPr>
        <w:keepNext/>
        <w:tabs>
          <w:tab w:val="left" w:pos="142"/>
        </w:tabs>
        <w:spacing w:before="120"/>
        <w:ind w:left="284" w:right="3"/>
        <w:jc w:val="center"/>
        <w:outlineLvl w:val="2"/>
        <w:rPr>
          <w:rFonts w:cs="Arial"/>
          <w:b/>
          <w:color w:val="808080"/>
          <w:sz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3" w:name="_Toc439876714"/>
      <w:bookmarkStart w:id="4" w:name="_Toc440207925"/>
      <w:bookmarkStart w:id="5" w:name="_Toc470532697"/>
      <w:bookmarkStart w:id="6" w:name="_Toc470532868"/>
      <w:bookmarkStart w:id="7" w:name="_Toc499578716"/>
      <w:bookmarkStart w:id="8" w:name="_Toc500098250"/>
      <w:bookmarkStart w:id="9" w:name="_Toc500863439"/>
      <w:bookmarkStart w:id="10" w:name="_Toc535483283"/>
      <w:bookmarkStart w:id="11" w:name="_Toc535493095"/>
      <w:bookmarkStart w:id="12" w:name="_Toc535498556"/>
      <w:r w:rsidRPr="00DF62BA">
        <w:rPr>
          <w:rFonts w:cs="Arial"/>
          <w:b/>
          <w:color w:val="808080"/>
          <w:sz w:val="16"/>
          <w:lang w:val="el-G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ΕΠΙΤΡΟΠΗ</w:t>
      </w:r>
      <w:r w:rsidRPr="00FF26AE">
        <w:rPr>
          <w:rFonts w:cs="Arial"/>
          <w:b/>
          <w:color w:val="808080"/>
          <w:spacing w:val="10"/>
          <w:sz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DF62BA">
        <w:rPr>
          <w:rFonts w:cs="Arial"/>
          <w:b/>
          <w:color w:val="808080"/>
          <w:sz w:val="16"/>
          <w:lang w:val="el-G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ΑΓΩΝΩΝ</w:t>
      </w:r>
      <w:r w:rsidRPr="00FF26AE">
        <w:rPr>
          <w:rFonts w:cs="Arial"/>
          <w:b/>
          <w:color w:val="808080"/>
          <w:sz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FF26AE">
        <w:rPr>
          <w:rFonts w:cs="Arial"/>
          <w:b/>
          <w:color w:val="808080"/>
          <w:spacing w:val="-21"/>
          <w:sz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FF26AE">
        <w:rPr>
          <w:rFonts w:cs="Arial"/>
          <w:b/>
          <w:color w:val="808080"/>
          <w:sz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DF62BA">
        <w:rPr>
          <w:rFonts w:cs="Arial"/>
          <w:b/>
          <w:color w:val="808080"/>
          <w:sz w:val="16"/>
          <w:lang w:val="el-G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ΕΠ</w:t>
      </w:r>
      <w:r w:rsidRPr="00FF26AE">
        <w:rPr>
          <w:rFonts w:cs="Arial"/>
          <w:b/>
          <w:color w:val="808080"/>
          <w:sz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DF62BA">
        <w:rPr>
          <w:rFonts w:cs="Arial"/>
          <w:b/>
          <w:color w:val="808080"/>
          <w:sz w:val="16"/>
          <w:lang w:val="el-G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Α</w:t>
      </w:r>
      <w:r w:rsidRPr="00FF26AE">
        <w:rPr>
          <w:rFonts w:cs="Arial"/>
          <w:b/>
          <w:color w:val="808080"/>
          <w:spacing w:val="20"/>
          <w:sz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FF26AE">
        <w:rPr>
          <w:rFonts w:cs="Arial"/>
          <w:b/>
          <w:color w:val="808080"/>
          <w:w w:val="101"/>
          <w:sz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bookmarkEnd w:id="3"/>
      <w:bookmarkEnd w:id="4"/>
      <w:bookmarkEnd w:id="5"/>
      <w:bookmarkEnd w:id="6"/>
      <w:bookmarkEnd w:id="7"/>
      <w:bookmarkEnd w:id="8"/>
      <w:bookmarkEnd w:id="9"/>
      <w:bookmarkEnd w:id="10"/>
      <w:bookmarkEnd w:id="11"/>
      <w:bookmarkEnd w:id="12"/>
    </w:p>
    <w:p w14:paraId="0DD8F27B" w14:textId="255CA939" w:rsidR="004A7F63" w:rsidRPr="00FF26AE" w:rsidRDefault="00B34F0C" w:rsidP="004A7F63">
      <w:pPr>
        <w:tabs>
          <w:tab w:val="left" w:pos="142"/>
        </w:tabs>
        <w:spacing w:after="200"/>
        <w:ind w:left="284" w:right="3"/>
        <w:jc w:val="center"/>
        <w:rPr>
          <w:rFonts w:eastAsia="Cambria" w:cs="Arial"/>
          <w:sz w:val="16"/>
        </w:rPr>
      </w:pPr>
      <w:r>
        <w:rPr>
          <w:rFonts w:eastAsia="Cambria" w:cs="Arial"/>
          <w:noProof/>
          <w:sz w:val="16"/>
          <w:lang w:val="el-GR"/>
        </w:rPr>
        <w:drawing>
          <wp:anchor distT="0" distB="0" distL="114300" distR="114300" simplePos="0" relativeHeight="251656192" behindDoc="0" locked="0" layoutInCell="1" allowOverlap="1" wp14:anchorId="30CCB39C" wp14:editId="04873398">
            <wp:simplePos x="0" y="0"/>
            <wp:positionH relativeFrom="column">
              <wp:posOffset>2516505</wp:posOffset>
            </wp:positionH>
            <wp:positionV relativeFrom="paragraph">
              <wp:posOffset>40005</wp:posOffset>
            </wp:positionV>
            <wp:extent cx="1743075" cy="904240"/>
            <wp:effectExtent l="0" t="0" r="9525" b="0"/>
            <wp:wrapSquare wrapText="bothSides"/>
            <wp:docPr id="2" name="Εικόνα 2" descr="Εικόνα που περιέχει κείμενο, υπαίθριος, αεροσκάφος, υπογραφ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υπαίθριος, αεροσκάφος, υπογραφή&#10;&#10;Περιγραφή που δημιουργήθηκε αυτόματα"/>
                    <pic:cNvPicPr/>
                  </pic:nvPicPr>
                  <pic:blipFill>
                    <a:blip r:embed="rId9">
                      <a:extLst>
                        <a:ext uri="{28A0092B-C50C-407E-A947-70E740481C1C}">
                          <a14:useLocalDpi xmlns:a14="http://schemas.microsoft.com/office/drawing/2010/main" val="0"/>
                        </a:ext>
                      </a:extLst>
                    </a:blip>
                    <a:stretch>
                      <a:fillRect/>
                    </a:stretch>
                  </pic:blipFill>
                  <pic:spPr>
                    <a:xfrm>
                      <a:off x="0" y="0"/>
                      <a:ext cx="1743075" cy="904240"/>
                    </a:xfrm>
                    <a:prstGeom prst="rect">
                      <a:avLst/>
                    </a:prstGeom>
                  </pic:spPr>
                </pic:pic>
              </a:graphicData>
            </a:graphic>
            <wp14:sizeRelH relativeFrom="margin">
              <wp14:pctWidth>0</wp14:pctWidth>
            </wp14:sizeRelH>
            <wp14:sizeRelV relativeFrom="margin">
              <wp14:pctHeight>0</wp14:pctHeight>
            </wp14:sizeRelV>
          </wp:anchor>
        </w:drawing>
      </w:r>
      <w:r w:rsidR="004A7F63">
        <w:rPr>
          <w:noProof/>
          <w:lang w:val="el-GR"/>
        </w:rPr>
        <mc:AlternateContent>
          <mc:Choice Requires="wps">
            <w:drawing>
              <wp:anchor distT="45720" distB="45720" distL="114300" distR="114300" simplePos="0" relativeHeight="251654144" behindDoc="0" locked="0" layoutInCell="1" allowOverlap="1" wp14:anchorId="0DD8F5B4" wp14:editId="778FB28E">
                <wp:simplePos x="0" y="0"/>
                <wp:positionH relativeFrom="column">
                  <wp:posOffset>2287270</wp:posOffset>
                </wp:positionH>
                <wp:positionV relativeFrom="paragraph">
                  <wp:posOffset>153035</wp:posOffset>
                </wp:positionV>
                <wp:extent cx="2290445" cy="1030605"/>
                <wp:effectExtent l="1270" t="635" r="381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0445" cy="1030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8F5D1" w14:textId="76A4E230" w:rsidR="006117D3" w:rsidRPr="00115A73" w:rsidRDefault="006117D3" w:rsidP="004A7F63"/>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DD8F5B4" id="Text Box 8" o:spid="_x0000_s1029" type="#_x0000_t202" style="position:absolute;left:0;text-align:left;margin-left:180.1pt;margin-top:12.05pt;width:180.35pt;height:81.15pt;z-index:25165414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" filled="f" stroked="f">
                <v:textbox style="mso-fit-shape-to-text:t">
                  <w:txbxContent>
                    <w:p w14:paraId="0DD8F5D1" w14:textId="76A4E230" w:rsidR="006117D3" w:rsidRPr="00115A73" w:rsidRDefault="006117D3" w:rsidP="004A7F63"/>
                  </w:txbxContent>
                </v:textbox>
                <w10:wrap type="square"/>
              </v:shape>
            </w:pict>
          </mc:Fallback>
        </mc:AlternateContent>
      </w:r>
    </w:p>
    <w:p w14:paraId="0DD8F27C" w14:textId="0FB6046A" w:rsidR="004A7F63" w:rsidRPr="00FF26AE" w:rsidRDefault="004A7F63" w:rsidP="004A7F63">
      <w:pPr>
        <w:tabs>
          <w:tab w:val="left" w:pos="142"/>
        </w:tabs>
        <w:jc w:val="center"/>
        <w:rPr>
          <w:rFonts w:eastAsia="Cambria" w:cs="Arial"/>
          <w:sz w:val="16"/>
        </w:rPr>
        <w:sectPr w:rsidR="004A7F63" w:rsidRPr="00FF26AE" w:rsidSect="004A7F63">
          <w:headerReference w:type="default" r:id="rId10"/>
          <w:footerReference w:type="even" r:id="rId11"/>
          <w:footerReference w:type="default" r:id="rId12"/>
          <w:pgSz w:w="11906" w:h="16838"/>
          <w:pgMar w:top="720" w:right="567" w:bottom="992" w:left="357" w:header="709" w:footer="159" w:gutter="0"/>
          <w:cols w:space="708"/>
          <w:titlePg/>
          <w:docGrid w:linePitch="360"/>
        </w:sectPr>
      </w:pPr>
    </w:p>
    <w:p w14:paraId="0DD8F27D" w14:textId="77777777" w:rsidR="00485C97" w:rsidRPr="00FF26AE" w:rsidRDefault="00485C97" w:rsidP="00485C97">
      <w:pPr>
        <w:ind w:right="-285"/>
        <w:rPr>
          <w:rFonts w:eastAsia="Arial" w:cs="Arial"/>
          <w:i/>
          <w:color w:val="FF0000"/>
          <w:sz w:val="16"/>
          <w:szCs w:val="16"/>
        </w:rPr>
      </w:pPr>
    </w:p>
    <w:p w14:paraId="0DD8F2AA" w14:textId="77777777" w:rsidR="00E03F6F" w:rsidRPr="00F87567" w:rsidRDefault="00E03F6F" w:rsidP="00E03F6F"/>
    <w:p w14:paraId="5FA21FB0" w14:textId="77777777" w:rsidR="00341F69" w:rsidRDefault="00341F69" w:rsidP="00341F69">
      <w:pPr>
        <w:ind w:right="3"/>
        <w:jc w:val="center"/>
        <w:rPr>
          <w:b/>
          <w:sz w:val="18"/>
          <w:szCs w:val="18"/>
          <w:lang w:val="el-GR"/>
        </w:rPr>
      </w:pPr>
      <w:r w:rsidRPr="00AF7B3E">
        <w:rPr>
          <w:b/>
          <w:sz w:val="18"/>
          <w:szCs w:val="18"/>
          <w:lang w:val="el-GR"/>
        </w:rPr>
        <w:t>Π</w:t>
      </w:r>
      <w:r w:rsidRPr="00AF7B3E">
        <w:rPr>
          <w:b/>
          <w:sz w:val="18"/>
          <w:szCs w:val="18"/>
        </w:rPr>
        <w:t>PO</w:t>
      </w:r>
      <w:r w:rsidRPr="00AF7B3E">
        <w:rPr>
          <w:b/>
          <w:sz w:val="18"/>
          <w:szCs w:val="18"/>
          <w:lang w:val="el-GR"/>
        </w:rPr>
        <w:t>Γ</w:t>
      </w:r>
      <w:r w:rsidRPr="00AF7B3E">
        <w:rPr>
          <w:b/>
          <w:sz w:val="18"/>
          <w:szCs w:val="18"/>
        </w:rPr>
        <w:t>PAMMA</w:t>
      </w:r>
    </w:p>
    <w:p w14:paraId="69A695CD" w14:textId="77777777" w:rsidR="00341F69" w:rsidRDefault="00341F69" w:rsidP="00341F69">
      <w:pPr>
        <w:ind w:right="3"/>
        <w:jc w:val="center"/>
        <w:rPr>
          <w:b/>
          <w:sz w:val="18"/>
          <w:szCs w:val="18"/>
          <w:lang w:val="el-GR"/>
        </w:rPr>
      </w:pPr>
    </w:p>
    <w:p w14:paraId="36CDC4C5" w14:textId="77777777" w:rsidR="00341F69" w:rsidRPr="0045199B" w:rsidRDefault="00341F69" w:rsidP="00341F69">
      <w:pPr>
        <w:ind w:right="3"/>
        <w:jc w:val="center"/>
        <w:rPr>
          <w:b/>
          <w:sz w:val="18"/>
          <w:szCs w:val="18"/>
          <w:lang w:val="el-GR"/>
        </w:rPr>
      </w:pPr>
    </w:p>
    <w:p w14:paraId="0F02979B" w14:textId="77777777" w:rsidR="00341F69" w:rsidRPr="00AF7B3E" w:rsidRDefault="00341F69" w:rsidP="00341F69">
      <w:pPr>
        <w:ind w:left="3" w:right="3" w:firstLine="3"/>
        <w:jc w:val="both"/>
        <w:rPr>
          <w:sz w:val="18"/>
          <w:szCs w:val="18"/>
          <w:lang w:val="el-GR"/>
        </w:rPr>
      </w:pPr>
    </w:p>
    <w:tbl>
      <w:tblPr>
        <w:tblpPr w:leftFromText="180" w:rightFromText="180" w:vertAnchor="text" w:horzAnchor="margin" w:tblpX="108" w:tblpY="-56"/>
        <w:tblW w:w="992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86"/>
        <w:gridCol w:w="2268"/>
        <w:gridCol w:w="1843"/>
        <w:gridCol w:w="2126"/>
      </w:tblGrid>
      <w:tr w:rsidR="00341F69" w:rsidRPr="00C13CDB" w14:paraId="0453D8F1" w14:textId="77777777" w:rsidTr="004E6DB4">
        <w:trPr>
          <w:trHeight w:val="397"/>
        </w:trPr>
        <w:tc>
          <w:tcPr>
            <w:tcW w:w="3686" w:type="dxa"/>
            <w:tcBorders>
              <w:top w:val="single" w:sz="4" w:space="0" w:color="auto"/>
              <w:left w:val="single" w:sz="4" w:space="0" w:color="auto"/>
              <w:right w:val="single" w:sz="4" w:space="0" w:color="FFFFFF"/>
            </w:tcBorders>
            <w:shd w:val="clear" w:color="auto" w:fill="auto"/>
            <w:vAlign w:val="center"/>
          </w:tcPr>
          <w:p w14:paraId="717EC735" w14:textId="77777777" w:rsidR="00341F69" w:rsidRPr="00C13CDB" w:rsidRDefault="00341F69" w:rsidP="00143BEC">
            <w:pPr>
              <w:tabs>
                <w:tab w:val="left" w:pos="4253"/>
              </w:tabs>
              <w:spacing w:line="200" w:lineRule="atLeast"/>
              <w:ind w:right="3"/>
              <w:rPr>
                <w:rFonts w:cs="Arial"/>
                <w:sz w:val="18"/>
                <w:szCs w:val="18"/>
                <w:lang w:val="el-GR"/>
              </w:rPr>
            </w:pPr>
          </w:p>
        </w:tc>
        <w:tc>
          <w:tcPr>
            <w:tcW w:w="2268" w:type="dxa"/>
            <w:tcBorders>
              <w:top w:val="single" w:sz="4" w:space="0" w:color="auto"/>
              <w:left w:val="single" w:sz="4" w:space="0" w:color="FFFFFF"/>
              <w:right w:val="single" w:sz="4" w:space="0" w:color="FFFFFF"/>
            </w:tcBorders>
            <w:shd w:val="clear" w:color="auto" w:fill="auto"/>
            <w:vAlign w:val="center"/>
          </w:tcPr>
          <w:p w14:paraId="27AD3B69" w14:textId="77777777" w:rsidR="00341F69" w:rsidRPr="00957573" w:rsidRDefault="00341F69" w:rsidP="00143BEC">
            <w:pPr>
              <w:tabs>
                <w:tab w:val="left" w:pos="4253"/>
              </w:tabs>
              <w:spacing w:line="200" w:lineRule="atLeast"/>
              <w:ind w:left="-103" w:right="3" w:firstLine="103"/>
              <w:jc w:val="center"/>
              <w:rPr>
                <w:rFonts w:cs="Arial"/>
                <w:sz w:val="18"/>
                <w:szCs w:val="18"/>
                <w:lang w:val="el-GR"/>
              </w:rPr>
            </w:pPr>
            <w:r w:rsidRPr="00957573">
              <w:rPr>
                <w:rFonts w:cs="Arial"/>
                <w:sz w:val="18"/>
                <w:szCs w:val="18"/>
                <w:lang w:val="el-GR"/>
              </w:rPr>
              <w:t>Ημερομηνία</w:t>
            </w:r>
          </w:p>
        </w:tc>
        <w:tc>
          <w:tcPr>
            <w:tcW w:w="1843" w:type="dxa"/>
            <w:tcBorders>
              <w:top w:val="single" w:sz="4" w:space="0" w:color="auto"/>
              <w:left w:val="single" w:sz="4" w:space="0" w:color="FFFFFF"/>
              <w:right w:val="single" w:sz="4" w:space="0" w:color="FFFFFF"/>
            </w:tcBorders>
            <w:shd w:val="clear" w:color="auto" w:fill="auto"/>
            <w:vAlign w:val="center"/>
          </w:tcPr>
          <w:p w14:paraId="3BCCE810" w14:textId="77777777" w:rsidR="00341F69" w:rsidRPr="00957573" w:rsidRDefault="00341F69" w:rsidP="00143BEC">
            <w:pPr>
              <w:tabs>
                <w:tab w:val="left" w:pos="4253"/>
              </w:tabs>
              <w:spacing w:line="200" w:lineRule="atLeast"/>
              <w:ind w:right="3"/>
              <w:jc w:val="center"/>
              <w:rPr>
                <w:rFonts w:cs="Arial"/>
                <w:sz w:val="18"/>
                <w:szCs w:val="18"/>
                <w:lang w:val="el-GR"/>
              </w:rPr>
            </w:pPr>
            <w:r w:rsidRPr="00957573">
              <w:rPr>
                <w:rFonts w:cs="Arial"/>
                <w:sz w:val="18"/>
                <w:szCs w:val="18"/>
                <w:lang w:val="el-GR"/>
              </w:rPr>
              <w:t>Ώρα</w:t>
            </w:r>
          </w:p>
        </w:tc>
        <w:tc>
          <w:tcPr>
            <w:tcW w:w="2126" w:type="dxa"/>
            <w:tcBorders>
              <w:top w:val="single" w:sz="4" w:space="0" w:color="auto"/>
              <w:left w:val="single" w:sz="4" w:space="0" w:color="FFFFFF"/>
              <w:bottom w:val="single" w:sz="4" w:space="0" w:color="BFBFBF"/>
              <w:right w:val="single" w:sz="4" w:space="0" w:color="auto"/>
            </w:tcBorders>
            <w:shd w:val="clear" w:color="auto" w:fill="auto"/>
            <w:vAlign w:val="center"/>
          </w:tcPr>
          <w:p w14:paraId="3EEF7B24" w14:textId="77777777" w:rsidR="00341F69" w:rsidRPr="00957573" w:rsidRDefault="00341F69" w:rsidP="00143BEC">
            <w:pPr>
              <w:tabs>
                <w:tab w:val="left" w:pos="4253"/>
              </w:tabs>
              <w:spacing w:line="200" w:lineRule="atLeast"/>
              <w:ind w:right="3"/>
              <w:jc w:val="center"/>
              <w:rPr>
                <w:rFonts w:cs="Arial"/>
                <w:sz w:val="18"/>
                <w:szCs w:val="18"/>
                <w:lang w:val="el-GR"/>
              </w:rPr>
            </w:pPr>
            <w:r w:rsidRPr="00957573">
              <w:rPr>
                <w:rFonts w:cs="Arial"/>
                <w:sz w:val="18"/>
                <w:szCs w:val="18"/>
                <w:lang w:val="el-GR"/>
              </w:rPr>
              <w:t>Τόπος</w:t>
            </w:r>
          </w:p>
        </w:tc>
      </w:tr>
      <w:tr w:rsidR="00341F69" w:rsidRPr="00C13CDB" w14:paraId="32A89DD6" w14:textId="77777777" w:rsidTr="004E6DB4">
        <w:trPr>
          <w:trHeight w:val="397"/>
        </w:trPr>
        <w:tc>
          <w:tcPr>
            <w:tcW w:w="3686" w:type="dxa"/>
            <w:tcBorders>
              <w:left w:val="single" w:sz="4" w:space="0" w:color="auto"/>
            </w:tcBorders>
            <w:vAlign w:val="center"/>
          </w:tcPr>
          <w:p w14:paraId="1FB64642" w14:textId="77777777" w:rsidR="00341F69" w:rsidRPr="00C13CDB" w:rsidRDefault="00341F69" w:rsidP="00143BEC">
            <w:pPr>
              <w:tabs>
                <w:tab w:val="left" w:pos="4253"/>
              </w:tabs>
              <w:spacing w:line="200" w:lineRule="atLeast"/>
              <w:ind w:right="3"/>
              <w:rPr>
                <w:rFonts w:cs="Arial"/>
                <w:sz w:val="18"/>
                <w:szCs w:val="18"/>
                <w:lang w:val="el-GR"/>
              </w:rPr>
            </w:pPr>
            <w:r w:rsidRPr="00C13CDB">
              <w:rPr>
                <w:rFonts w:cs="Arial"/>
                <w:sz w:val="18"/>
                <w:szCs w:val="18"/>
                <w:lang w:val="el-GR"/>
              </w:rPr>
              <w:t xml:space="preserve">Έναρξη </w:t>
            </w:r>
            <w:r w:rsidRPr="00C13CDB">
              <w:rPr>
                <w:rFonts w:cs="Arial"/>
                <w:sz w:val="18"/>
                <w:szCs w:val="18"/>
              </w:rPr>
              <w:t>E</w:t>
            </w:r>
            <w:proofErr w:type="spellStart"/>
            <w:r w:rsidRPr="00C13CDB">
              <w:rPr>
                <w:rFonts w:cs="Arial"/>
                <w:sz w:val="18"/>
                <w:szCs w:val="18"/>
                <w:lang w:val="el-GR"/>
              </w:rPr>
              <w:t>γγραφών</w:t>
            </w:r>
            <w:proofErr w:type="spellEnd"/>
            <w:r w:rsidRPr="00C13CDB">
              <w:rPr>
                <w:rFonts w:cs="Arial"/>
                <w:sz w:val="18"/>
                <w:szCs w:val="18"/>
                <w:lang w:val="el-GR"/>
              </w:rPr>
              <w:t xml:space="preserve"> Συμμετοχής</w:t>
            </w:r>
          </w:p>
        </w:tc>
        <w:tc>
          <w:tcPr>
            <w:tcW w:w="2268" w:type="dxa"/>
            <w:vAlign w:val="center"/>
          </w:tcPr>
          <w:p w14:paraId="2EB20800" w14:textId="77777777" w:rsidR="00341F69" w:rsidRPr="00C13CDB" w:rsidRDefault="00341F69" w:rsidP="00143BEC">
            <w:pPr>
              <w:tabs>
                <w:tab w:val="left" w:pos="4253"/>
              </w:tabs>
              <w:spacing w:line="200" w:lineRule="atLeast"/>
              <w:ind w:left="-103" w:right="3" w:firstLine="103"/>
              <w:jc w:val="center"/>
              <w:rPr>
                <w:rFonts w:cs="Arial"/>
                <w:sz w:val="18"/>
                <w:szCs w:val="18"/>
                <w:lang w:val="el-GR"/>
              </w:rPr>
            </w:pPr>
          </w:p>
        </w:tc>
        <w:tc>
          <w:tcPr>
            <w:tcW w:w="1843" w:type="dxa"/>
            <w:vAlign w:val="center"/>
          </w:tcPr>
          <w:p w14:paraId="7EE9C069" w14:textId="77777777" w:rsidR="00341F69" w:rsidRPr="00C13CDB" w:rsidRDefault="00341F69" w:rsidP="00143BEC">
            <w:pPr>
              <w:tabs>
                <w:tab w:val="left" w:pos="4253"/>
              </w:tabs>
              <w:spacing w:line="200" w:lineRule="atLeast"/>
              <w:ind w:right="3"/>
              <w:jc w:val="center"/>
              <w:rPr>
                <w:rFonts w:cs="Arial"/>
                <w:sz w:val="18"/>
                <w:szCs w:val="18"/>
                <w:lang w:val="el-GR"/>
              </w:rPr>
            </w:pPr>
          </w:p>
        </w:tc>
        <w:tc>
          <w:tcPr>
            <w:tcW w:w="2126" w:type="dxa"/>
            <w:tcBorders>
              <w:top w:val="single" w:sz="4" w:space="0" w:color="BFBFBF"/>
              <w:right w:val="single" w:sz="4" w:space="0" w:color="auto"/>
            </w:tcBorders>
            <w:vAlign w:val="center"/>
          </w:tcPr>
          <w:p w14:paraId="6887893B" w14:textId="77777777" w:rsidR="00341F69" w:rsidRPr="00C13CDB" w:rsidRDefault="00341F69" w:rsidP="00143BEC">
            <w:pPr>
              <w:tabs>
                <w:tab w:val="left" w:pos="4253"/>
              </w:tabs>
              <w:spacing w:line="200" w:lineRule="atLeast"/>
              <w:ind w:right="3"/>
              <w:jc w:val="center"/>
              <w:rPr>
                <w:rFonts w:cs="Arial"/>
                <w:sz w:val="18"/>
                <w:szCs w:val="18"/>
                <w:lang w:val="el-GR"/>
              </w:rPr>
            </w:pPr>
          </w:p>
        </w:tc>
      </w:tr>
      <w:tr w:rsidR="00341F69" w:rsidRPr="00C13CDB" w14:paraId="76AADA68" w14:textId="77777777" w:rsidTr="004E6DB4">
        <w:trPr>
          <w:trHeight w:val="397"/>
        </w:trPr>
        <w:tc>
          <w:tcPr>
            <w:tcW w:w="3686" w:type="dxa"/>
            <w:tcBorders>
              <w:left w:val="single" w:sz="4" w:space="0" w:color="auto"/>
            </w:tcBorders>
            <w:vAlign w:val="center"/>
          </w:tcPr>
          <w:p w14:paraId="09BBE8D2" w14:textId="77777777" w:rsidR="00341F69" w:rsidRPr="00C13CDB" w:rsidRDefault="00341F69" w:rsidP="00143BEC">
            <w:pPr>
              <w:tabs>
                <w:tab w:val="left" w:pos="4253"/>
              </w:tabs>
              <w:spacing w:line="200" w:lineRule="atLeast"/>
              <w:ind w:right="3"/>
              <w:rPr>
                <w:rFonts w:cs="Arial"/>
                <w:sz w:val="18"/>
                <w:szCs w:val="18"/>
                <w:lang w:val="el-GR"/>
              </w:rPr>
            </w:pPr>
            <w:r w:rsidRPr="00C13CDB">
              <w:rPr>
                <w:rFonts w:cs="Arial"/>
                <w:sz w:val="18"/>
                <w:szCs w:val="18"/>
                <w:lang w:val="el-GR"/>
              </w:rPr>
              <w:t xml:space="preserve">Λήξη </w:t>
            </w:r>
            <w:r>
              <w:rPr>
                <w:rFonts w:cs="Arial"/>
                <w:sz w:val="18"/>
                <w:szCs w:val="18"/>
                <w:lang w:val="el-GR"/>
              </w:rPr>
              <w:t>Ε</w:t>
            </w:r>
            <w:r w:rsidRPr="00C13CDB">
              <w:rPr>
                <w:rFonts w:cs="Arial"/>
                <w:sz w:val="18"/>
                <w:szCs w:val="18"/>
                <w:lang w:val="el-GR"/>
              </w:rPr>
              <w:t>γγραφών Συμμετοχής</w:t>
            </w:r>
          </w:p>
        </w:tc>
        <w:tc>
          <w:tcPr>
            <w:tcW w:w="2268" w:type="dxa"/>
            <w:vAlign w:val="center"/>
          </w:tcPr>
          <w:p w14:paraId="08DF7E1C" w14:textId="77777777" w:rsidR="00341F69" w:rsidRPr="00C13CDB" w:rsidRDefault="00341F69" w:rsidP="00143BEC">
            <w:pPr>
              <w:tabs>
                <w:tab w:val="left" w:pos="4253"/>
              </w:tabs>
              <w:spacing w:line="200" w:lineRule="atLeast"/>
              <w:ind w:left="-103" w:right="3" w:firstLine="103"/>
              <w:jc w:val="center"/>
              <w:rPr>
                <w:rFonts w:cs="Arial"/>
                <w:sz w:val="18"/>
                <w:szCs w:val="18"/>
                <w:lang w:val="el-GR"/>
              </w:rPr>
            </w:pPr>
          </w:p>
        </w:tc>
        <w:tc>
          <w:tcPr>
            <w:tcW w:w="1843" w:type="dxa"/>
            <w:vAlign w:val="center"/>
          </w:tcPr>
          <w:p w14:paraId="00F5A608" w14:textId="77777777" w:rsidR="00341F69" w:rsidRPr="00C13CDB" w:rsidRDefault="00341F69" w:rsidP="00143BEC">
            <w:pPr>
              <w:tabs>
                <w:tab w:val="left" w:pos="4253"/>
              </w:tabs>
              <w:spacing w:line="200" w:lineRule="atLeast"/>
              <w:ind w:right="3"/>
              <w:jc w:val="center"/>
              <w:rPr>
                <w:rFonts w:cs="Arial"/>
                <w:sz w:val="18"/>
                <w:szCs w:val="18"/>
                <w:lang w:val="el-GR"/>
              </w:rPr>
            </w:pPr>
          </w:p>
        </w:tc>
        <w:tc>
          <w:tcPr>
            <w:tcW w:w="2126" w:type="dxa"/>
            <w:tcBorders>
              <w:right w:val="single" w:sz="4" w:space="0" w:color="auto"/>
            </w:tcBorders>
            <w:vAlign w:val="center"/>
          </w:tcPr>
          <w:p w14:paraId="6AEF3AAC" w14:textId="77777777" w:rsidR="00341F69" w:rsidRPr="00C13CDB" w:rsidRDefault="00341F69" w:rsidP="00143BEC">
            <w:pPr>
              <w:tabs>
                <w:tab w:val="left" w:pos="4253"/>
              </w:tabs>
              <w:spacing w:line="200" w:lineRule="atLeast"/>
              <w:ind w:right="3"/>
              <w:jc w:val="center"/>
              <w:rPr>
                <w:rFonts w:cs="Arial"/>
                <w:sz w:val="18"/>
                <w:szCs w:val="18"/>
                <w:lang w:val="el-GR"/>
              </w:rPr>
            </w:pPr>
          </w:p>
        </w:tc>
      </w:tr>
      <w:tr w:rsidR="00341F69" w:rsidRPr="00563AA0" w14:paraId="2985B1D2" w14:textId="77777777" w:rsidTr="004E6DB4">
        <w:trPr>
          <w:trHeight w:val="397"/>
        </w:trPr>
        <w:tc>
          <w:tcPr>
            <w:tcW w:w="3686" w:type="dxa"/>
            <w:tcBorders>
              <w:left w:val="single" w:sz="4" w:space="0" w:color="auto"/>
            </w:tcBorders>
            <w:vAlign w:val="center"/>
          </w:tcPr>
          <w:p w14:paraId="1389D22D" w14:textId="77777777" w:rsidR="00341F69" w:rsidRPr="00854F0A" w:rsidRDefault="00341F69" w:rsidP="00143BEC">
            <w:pPr>
              <w:tabs>
                <w:tab w:val="left" w:pos="4253"/>
              </w:tabs>
              <w:spacing w:line="200" w:lineRule="atLeast"/>
              <w:ind w:right="3"/>
              <w:rPr>
                <w:rFonts w:cs="Arial"/>
                <w:sz w:val="18"/>
                <w:szCs w:val="18"/>
                <w:lang w:val="el-GR"/>
              </w:rPr>
            </w:pPr>
            <w:r w:rsidRPr="00854F0A">
              <w:rPr>
                <w:rFonts w:cs="Arial"/>
                <w:sz w:val="18"/>
                <w:szCs w:val="18"/>
                <w:lang w:val="el-GR"/>
              </w:rPr>
              <w:t>Διανομή  εντύπων και αριθμών συμμετοχής</w:t>
            </w:r>
          </w:p>
        </w:tc>
        <w:tc>
          <w:tcPr>
            <w:tcW w:w="2268" w:type="dxa"/>
            <w:vAlign w:val="center"/>
          </w:tcPr>
          <w:p w14:paraId="2950CEB5" w14:textId="77777777" w:rsidR="00341F69" w:rsidRPr="00C13CDB" w:rsidRDefault="00341F69" w:rsidP="00143BEC">
            <w:pPr>
              <w:tabs>
                <w:tab w:val="left" w:pos="4253"/>
              </w:tabs>
              <w:spacing w:line="200" w:lineRule="atLeast"/>
              <w:ind w:left="-103" w:right="3" w:firstLine="103"/>
              <w:jc w:val="center"/>
              <w:rPr>
                <w:rFonts w:cs="Arial"/>
                <w:sz w:val="18"/>
                <w:szCs w:val="18"/>
                <w:lang w:val="el-GR"/>
              </w:rPr>
            </w:pPr>
          </w:p>
        </w:tc>
        <w:tc>
          <w:tcPr>
            <w:tcW w:w="1843" w:type="dxa"/>
            <w:vAlign w:val="center"/>
          </w:tcPr>
          <w:p w14:paraId="1C16BEBD" w14:textId="77777777" w:rsidR="00341F69" w:rsidRPr="00C13CDB" w:rsidRDefault="00341F69" w:rsidP="00143BEC">
            <w:pPr>
              <w:tabs>
                <w:tab w:val="left" w:pos="4253"/>
              </w:tabs>
              <w:spacing w:line="200" w:lineRule="atLeast"/>
              <w:ind w:right="3"/>
              <w:jc w:val="center"/>
              <w:rPr>
                <w:rFonts w:cs="Arial"/>
                <w:sz w:val="18"/>
                <w:szCs w:val="18"/>
                <w:lang w:val="el-GR"/>
              </w:rPr>
            </w:pPr>
          </w:p>
        </w:tc>
        <w:tc>
          <w:tcPr>
            <w:tcW w:w="2126" w:type="dxa"/>
            <w:tcBorders>
              <w:right w:val="single" w:sz="4" w:space="0" w:color="auto"/>
            </w:tcBorders>
            <w:vAlign w:val="center"/>
          </w:tcPr>
          <w:p w14:paraId="2FA008FD" w14:textId="77777777" w:rsidR="00341F69" w:rsidRPr="00C13CDB" w:rsidRDefault="00341F69" w:rsidP="00143BEC">
            <w:pPr>
              <w:tabs>
                <w:tab w:val="left" w:pos="4253"/>
              </w:tabs>
              <w:spacing w:line="200" w:lineRule="atLeast"/>
              <w:ind w:right="3"/>
              <w:jc w:val="center"/>
              <w:rPr>
                <w:rFonts w:cs="Arial"/>
                <w:sz w:val="18"/>
                <w:szCs w:val="18"/>
                <w:lang w:val="el-GR"/>
              </w:rPr>
            </w:pPr>
          </w:p>
        </w:tc>
      </w:tr>
      <w:tr w:rsidR="00341F69" w:rsidRPr="00C13CDB" w14:paraId="5D18212D" w14:textId="77777777" w:rsidTr="004E6DB4">
        <w:trPr>
          <w:trHeight w:val="397"/>
        </w:trPr>
        <w:tc>
          <w:tcPr>
            <w:tcW w:w="3686" w:type="dxa"/>
            <w:tcBorders>
              <w:left w:val="single" w:sz="4" w:space="0" w:color="auto"/>
            </w:tcBorders>
            <w:vAlign w:val="center"/>
          </w:tcPr>
          <w:p w14:paraId="09038BF3" w14:textId="77777777" w:rsidR="00341F69" w:rsidRPr="00854F0A" w:rsidRDefault="00341F69" w:rsidP="00143BEC">
            <w:pPr>
              <w:tabs>
                <w:tab w:val="left" w:pos="4253"/>
              </w:tabs>
              <w:spacing w:line="200" w:lineRule="atLeast"/>
              <w:ind w:right="3"/>
              <w:rPr>
                <w:rFonts w:cs="Arial"/>
                <w:sz w:val="18"/>
                <w:szCs w:val="18"/>
                <w:lang w:val="el-GR"/>
              </w:rPr>
            </w:pPr>
            <w:r w:rsidRPr="00854F0A">
              <w:rPr>
                <w:rFonts w:cs="Arial"/>
                <w:sz w:val="18"/>
                <w:szCs w:val="18"/>
                <w:lang w:val="el-GR"/>
              </w:rPr>
              <w:t>Διοικητικός &amp; Αρχικός Τεχνικός Έλεγχος</w:t>
            </w:r>
          </w:p>
        </w:tc>
        <w:tc>
          <w:tcPr>
            <w:tcW w:w="2268" w:type="dxa"/>
            <w:vAlign w:val="center"/>
          </w:tcPr>
          <w:p w14:paraId="681CA7C4" w14:textId="77777777" w:rsidR="00341F69" w:rsidRPr="00C13CDB" w:rsidRDefault="00341F69" w:rsidP="00143BEC">
            <w:pPr>
              <w:tabs>
                <w:tab w:val="left" w:pos="4253"/>
              </w:tabs>
              <w:spacing w:line="200" w:lineRule="atLeast"/>
              <w:ind w:left="-103" w:right="3" w:firstLine="103"/>
              <w:jc w:val="center"/>
              <w:rPr>
                <w:rFonts w:cs="Arial"/>
                <w:sz w:val="18"/>
                <w:szCs w:val="18"/>
                <w:lang w:val="el-GR"/>
              </w:rPr>
            </w:pPr>
          </w:p>
        </w:tc>
        <w:tc>
          <w:tcPr>
            <w:tcW w:w="1843" w:type="dxa"/>
            <w:vAlign w:val="center"/>
          </w:tcPr>
          <w:p w14:paraId="2E5CF6C7" w14:textId="77777777" w:rsidR="00341F69" w:rsidRPr="00C13CDB" w:rsidRDefault="00341F69" w:rsidP="00143BEC">
            <w:pPr>
              <w:tabs>
                <w:tab w:val="left" w:pos="4253"/>
              </w:tabs>
              <w:spacing w:line="200" w:lineRule="atLeast"/>
              <w:ind w:right="3"/>
              <w:jc w:val="center"/>
              <w:rPr>
                <w:rFonts w:cs="Arial"/>
                <w:sz w:val="18"/>
                <w:szCs w:val="18"/>
                <w:lang w:val="el-GR"/>
              </w:rPr>
            </w:pPr>
          </w:p>
        </w:tc>
        <w:tc>
          <w:tcPr>
            <w:tcW w:w="2126" w:type="dxa"/>
            <w:tcBorders>
              <w:right w:val="single" w:sz="4" w:space="0" w:color="auto"/>
            </w:tcBorders>
            <w:vAlign w:val="center"/>
          </w:tcPr>
          <w:p w14:paraId="3F73EB56" w14:textId="77777777" w:rsidR="00341F69" w:rsidRPr="00C13CDB" w:rsidRDefault="00341F69" w:rsidP="00143BEC">
            <w:pPr>
              <w:tabs>
                <w:tab w:val="left" w:pos="4253"/>
              </w:tabs>
              <w:spacing w:line="200" w:lineRule="atLeast"/>
              <w:ind w:right="3"/>
              <w:jc w:val="center"/>
              <w:rPr>
                <w:rFonts w:cs="Arial"/>
                <w:sz w:val="18"/>
                <w:szCs w:val="18"/>
                <w:lang w:val="el-GR"/>
              </w:rPr>
            </w:pPr>
          </w:p>
        </w:tc>
      </w:tr>
      <w:tr w:rsidR="00341F69" w:rsidRPr="00C13CDB" w14:paraId="6B2F9E87" w14:textId="77777777" w:rsidTr="004E6DB4">
        <w:trPr>
          <w:trHeight w:val="397"/>
        </w:trPr>
        <w:tc>
          <w:tcPr>
            <w:tcW w:w="3686" w:type="dxa"/>
            <w:tcBorders>
              <w:left w:val="single" w:sz="4" w:space="0" w:color="auto"/>
            </w:tcBorders>
            <w:vAlign w:val="center"/>
          </w:tcPr>
          <w:p w14:paraId="01BD9A83" w14:textId="77777777" w:rsidR="00341F69" w:rsidRPr="00854F0A" w:rsidRDefault="00341F69" w:rsidP="00143BEC">
            <w:pPr>
              <w:tabs>
                <w:tab w:val="left" w:pos="4253"/>
              </w:tabs>
              <w:spacing w:line="200" w:lineRule="atLeast"/>
              <w:ind w:right="3"/>
              <w:rPr>
                <w:rFonts w:cs="Arial"/>
                <w:sz w:val="18"/>
                <w:szCs w:val="18"/>
                <w:lang w:val="el-GR"/>
              </w:rPr>
            </w:pPr>
            <w:r w:rsidRPr="00C13CDB">
              <w:rPr>
                <w:rFonts w:cs="Arial"/>
                <w:sz w:val="18"/>
                <w:szCs w:val="18"/>
                <w:lang w:val="el-GR"/>
              </w:rPr>
              <w:t>1η Συνεδρίαση Αγωνοδικών</w:t>
            </w:r>
          </w:p>
        </w:tc>
        <w:tc>
          <w:tcPr>
            <w:tcW w:w="2268" w:type="dxa"/>
            <w:vAlign w:val="center"/>
          </w:tcPr>
          <w:p w14:paraId="61DD3AED" w14:textId="77777777" w:rsidR="00341F69" w:rsidRPr="00C13CDB" w:rsidRDefault="00341F69" w:rsidP="00143BEC">
            <w:pPr>
              <w:tabs>
                <w:tab w:val="left" w:pos="4253"/>
              </w:tabs>
              <w:spacing w:line="200" w:lineRule="atLeast"/>
              <w:ind w:left="-103" w:right="3" w:firstLine="103"/>
              <w:jc w:val="center"/>
              <w:rPr>
                <w:rFonts w:cs="Arial"/>
                <w:sz w:val="18"/>
                <w:szCs w:val="18"/>
                <w:lang w:val="el-GR"/>
              </w:rPr>
            </w:pPr>
          </w:p>
        </w:tc>
        <w:tc>
          <w:tcPr>
            <w:tcW w:w="1843" w:type="dxa"/>
            <w:vAlign w:val="center"/>
          </w:tcPr>
          <w:p w14:paraId="7F2A7DCC" w14:textId="77777777" w:rsidR="00341F69" w:rsidRPr="00C13CDB" w:rsidRDefault="00341F69" w:rsidP="00143BEC">
            <w:pPr>
              <w:tabs>
                <w:tab w:val="left" w:pos="4253"/>
              </w:tabs>
              <w:spacing w:line="200" w:lineRule="atLeast"/>
              <w:ind w:right="3"/>
              <w:jc w:val="center"/>
              <w:rPr>
                <w:rFonts w:cs="Arial"/>
                <w:sz w:val="18"/>
                <w:szCs w:val="18"/>
                <w:lang w:val="el-GR"/>
              </w:rPr>
            </w:pPr>
          </w:p>
        </w:tc>
        <w:tc>
          <w:tcPr>
            <w:tcW w:w="2126" w:type="dxa"/>
            <w:tcBorders>
              <w:right w:val="single" w:sz="4" w:space="0" w:color="auto"/>
            </w:tcBorders>
            <w:vAlign w:val="center"/>
          </w:tcPr>
          <w:p w14:paraId="1C28FAF1" w14:textId="77777777" w:rsidR="00341F69" w:rsidRPr="00C13CDB" w:rsidRDefault="00341F69" w:rsidP="00143BEC">
            <w:pPr>
              <w:tabs>
                <w:tab w:val="left" w:pos="4253"/>
              </w:tabs>
              <w:spacing w:line="200" w:lineRule="atLeast"/>
              <w:ind w:right="3"/>
              <w:jc w:val="center"/>
              <w:rPr>
                <w:rFonts w:cs="Arial"/>
                <w:sz w:val="18"/>
                <w:szCs w:val="18"/>
                <w:lang w:val="el-GR"/>
              </w:rPr>
            </w:pPr>
          </w:p>
        </w:tc>
      </w:tr>
      <w:tr w:rsidR="00341F69" w:rsidRPr="00C13CDB" w14:paraId="3891F881" w14:textId="77777777" w:rsidTr="004E6DB4">
        <w:trPr>
          <w:trHeight w:val="397"/>
        </w:trPr>
        <w:tc>
          <w:tcPr>
            <w:tcW w:w="3686" w:type="dxa"/>
            <w:tcBorders>
              <w:left w:val="single" w:sz="4" w:space="0" w:color="auto"/>
            </w:tcBorders>
            <w:vAlign w:val="center"/>
          </w:tcPr>
          <w:p w14:paraId="1CE19CFA" w14:textId="77777777" w:rsidR="00341F69" w:rsidRPr="00854F0A" w:rsidRDefault="00341F69" w:rsidP="00143BEC">
            <w:pPr>
              <w:tabs>
                <w:tab w:val="left" w:pos="4253"/>
              </w:tabs>
              <w:spacing w:line="200" w:lineRule="atLeast"/>
              <w:ind w:right="3"/>
              <w:rPr>
                <w:rFonts w:cs="Arial"/>
                <w:sz w:val="18"/>
                <w:szCs w:val="18"/>
                <w:lang w:val="el-GR"/>
              </w:rPr>
            </w:pPr>
            <w:r w:rsidRPr="00854F0A">
              <w:rPr>
                <w:rFonts w:cs="Arial"/>
                <w:sz w:val="18"/>
                <w:szCs w:val="18"/>
                <w:lang w:val="el-GR"/>
              </w:rPr>
              <w:t xml:space="preserve">Δημοσίευση Πίνακα </w:t>
            </w:r>
            <w:proofErr w:type="spellStart"/>
            <w:r w:rsidRPr="00854F0A">
              <w:rPr>
                <w:rFonts w:cs="Arial"/>
                <w:sz w:val="18"/>
                <w:szCs w:val="18"/>
                <w:lang w:val="el-GR"/>
              </w:rPr>
              <w:t>Εκκινούντων</w:t>
            </w:r>
            <w:proofErr w:type="spellEnd"/>
          </w:p>
        </w:tc>
        <w:tc>
          <w:tcPr>
            <w:tcW w:w="2268" w:type="dxa"/>
            <w:vAlign w:val="center"/>
          </w:tcPr>
          <w:p w14:paraId="164FE715" w14:textId="77777777" w:rsidR="00341F69" w:rsidRPr="00C13CDB" w:rsidRDefault="00341F69" w:rsidP="00143BEC">
            <w:pPr>
              <w:tabs>
                <w:tab w:val="left" w:pos="4253"/>
              </w:tabs>
              <w:spacing w:line="200" w:lineRule="atLeast"/>
              <w:ind w:left="-103" w:right="3" w:firstLine="103"/>
              <w:jc w:val="center"/>
              <w:rPr>
                <w:rFonts w:cs="Arial"/>
                <w:sz w:val="18"/>
                <w:szCs w:val="18"/>
                <w:lang w:val="el-GR"/>
              </w:rPr>
            </w:pPr>
          </w:p>
        </w:tc>
        <w:tc>
          <w:tcPr>
            <w:tcW w:w="1843" w:type="dxa"/>
            <w:vAlign w:val="center"/>
          </w:tcPr>
          <w:p w14:paraId="1260D651" w14:textId="77777777" w:rsidR="00341F69" w:rsidRPr="00C13CDB" w:rsidRDefault="00341F69" w:rsidP="00143BEC">
            <w:pPr>
              <w:tabs>
                <w:tab w:val="left" w:pos="4253"/>
              </w:tabs>
              <w:spacing w:line="200" w:lineRule="atLeast"/>
              <w:ind w:right="3"/>
              <w:jc w:val="center"/>
              <w:rPr>
                <w:rFonts w:cs="Arial"/>
                <w:sz w:val="18"/>
                <w:szCs w:val="18"/>
                <w:lang w:val="el-GR"/>
              </w:rPr>
            </w:pPr>
          </w:p>
        </w:tc>
        <w:tc>
          <w:tcPr>
            <w:tcW w:w="2126" w:type="dxa"/>
            <w:tcBorders>
              <w:right w:val="single" w:sz="4" w:space="0" w:color="auto"/>
            </w:tcBorders>
            <w:vAlign w:val="center"/>
          </w:tcPr>
          <w:p w14:paraId="280A920E" w14:textId="77777777" w:rsidR="00341F69" w:rsidRPr="00C13CDB" w:rsidRDefault="00341F69" w:rsidP="00143BEC">
            <w:pPr>
              <w:tabs>
                <w:tab w:val="left" w:pos="4253"/>
              </w:tabs>
              <w:spacing w:line="200" w:lineRule="atLeast"/>
              <w:ind w:right="3"/>
              <w:jc w:val="center"/>
              <w:rPr>
                <w:rFonts w:cs="Arial"/>
                <w:sz w:val="18"/>
                <w:szCs w:val="18"/>
                <w:lang w:val="el-GR"/>
              </w:rPr>
            </w:pPr>
          </w:p>
        </w:tc>
      </w:tr>
      <w:tr w:rsidR="00341F69" w:rsidRPr="00C13CDB" w14:paraId="58C89CCE" w14:textId="77777777" w:rsidTr="004E6DB4">
        <w:trPr>
          <w:trHeight w:val="447"/>
        </w:trPr>
        <w:tc>
          <w:tcPr>
            <w:tcW w:w="3686" w:type="dxa"/>
            <w:tcBorders>
              <w:left w:val="single" w:sz="4" w:space="0" w:color="auto"/>
            </w:tcBorders>
            <w:vAlign w:val="center"/>
          </w:tcPr>
          <w:p w14:paraId="52F74966" w14:textId="77777777" w:rsidR="00341F69" w:rsidRPr="00C13CDB" w:rsidRDefault="00341F69" w:rsidP="00143BEC">
            <w:pPr>
              <w:tabs>
                <w:tab w:val="left" w:pos="4253"/>
              </w:tabs>
              <w:spacing w:line="200" w:lineRule="atLeast"/>
              <w:ind w:right="3"/>
              <w:rPr>
                <w:rFonts w:cs="Arial"/>
                <w:sz w:val="18"/>
                <w:szCs w:val="18"/>
                <w:lang w:val="el-GR"/>
              </w:rPr>
            </w:pPr>
            <w:r w:rsidRPr="00854F0A">
              <w:rPr>
                <w:rFonts w:cs="Arial"/>
                <w:sz w:val="18"/>
                <w:szCs w:val="18"/>
                <w:lang w:val="el-GR"/>
              </w:rPr>
              <w:t>Υποχρεωτική ενημέρωση αγωνιζομένων</w:t>
            </w:r>
            <w:r>
              <w:rPr>
                <w:rFonts w:cs="Arial"/>
                <w:sz w:val="18"/>
                <w:szCs w:val="18"/>
                <w:lang w:val="el-GR"/>
              </w:rPr>
              <w:t xml:space="preserve"> </w:t>
            </w:r>
          </w:p>
        </w:tc>
        <w:tc>
          <w:tcPr>
            <w:tcW w:w="2268" w:type="dxa"/>
            <w:vAlign w:val="center"/>
          </w:tcPr>
          <w:p w14:paraId="73C7B467" w14:textId="77777777" w:rsidR="00341F69" w:rsidRPr="00C13CDB" w:rsidRDefault="00341F69" w:rsidP="00143BEC">
            <w:pPr>
              <w:tabs>
                <w:tab w:val="left" w:pos="4253"/>
              </w:tabs>
              <w:spacing w:line="200" w:lineRule="atLeast"/>
              <w:ind w:left="-103" w:right="3" w:firstLine="103"/>
              <w:jc w:val="center"/>
              <w:rPr>
                <w:rFonts w:cs="Arial"/>
                <w:sz w:val="18"/>
                <w:szCs w:val="18"/>
                <w:lang w:val="el-GR"/>
              </w:rPr>
            </w:pPr>
          </w:p>
        </w:tc>
        <w:tc>
          <w:tcPr>
            <w:tcW w:w="1843" w:type="dxa"/>
            <w:vAlign w:val="center"/>
          </w:tcPr>
          <w:p w14:paraId="4F60D844" w14:textId="77777777" w:rsidR="00341F69" w:rsidRPr="00C13CDB" w:rsidRDefault="00341F69" w:rsidP="00143BEC">
            <w:pPr>
              <w:tabs>
                <w:tab w:val="left" w:pos="4253"/>
              </w:tabs>
              <w:spacing w:line="200" w:lineRule="atLeast"/>
              <w:ind w:right="3"/>
              <w:jc w:val="center"/>
              <w:rPr>
                <w:rFonts w:cs="Arial"/>
                <w:sz w:val="18"/>
                <w:szCs w:val="18"/>
                <w:lang w:val="el-GR"/>
              </w:rPr>
            </w:pPr>
          </w:p>
        </w:tc>
        <w:tc>
          <w:tcPr>
            <w:tcW w:w="2126" w:type="dxa"/>
            <w:tcBorders>
              <w:right w:val="single" w:sz="4" w:space="0" w:color="auto"/>
            </w:tcBorders>
            <w:vAlign w:val="center"/>
          </w:tcPr>
          <w:p w14:paraId="5155847D" w14:textId="77777777" w:rsidR="00341F69" w:rsidRPr="00C13CDB" w:rsidRDefault="00341F69" w:rsidP="00143BEC">
            <w:pPr>
              <w:tabs>
                <w:tab w:val="left" w:pos="4253"/>
              </w:tabs>
              <w:spacing w:line="200" w:lineRule="atLeast"/>
              <w:ind w:right="3"/>
              <w:jc w:val="center"/>
              <w:rPr>
                <w:rFonts w:cs="Arial"/>
                <w:sz w:val="18"/>
                <w:szCs w:val="18"/>
                <w:lang w:val="el-GR"/>
              </w:rPr>
            </w:pPr>
          </w:p>
        </w:tc>
      </w:tr>
      <w:tr w:rsidR="00341F69" w:rsidRPr="00C13CDB" w14:paraId="2D903BD6" w14:textId="77777777" w:rsidTr="004E6DB4">
        <w:trPr>
          <w:trHeight w:val="397"/>
        </w:trPr>
        <w:tc>
          <w:tcPr>
            <w:tcW w:w="3686" w:type="dxa"/>
            <w:tcBorders>
              <w:left w:val="single" w:sz="4" w:space="0" w:color="auto"/>
            </w:tcBorders>
            <w:vAlign w:val="center"/>
          </w:tcPr>
          <w:p w14:paraId="23346C2B" w14:textId="77777777" w:rsidR="00341F69" w:rsidRPr="009B0CB8" w:rsidRDefault="00341F69" w:rsidP="00143BEC">
            <w:pPr>
              <w:tabs>
                <w:tab w:val="left" w:pos="4253"/>
              </w:tabs>
              <w:spacing w:line="200" w:lineRule="atLeast"/>
              <w:ind w:right="3"/>
              <w:rPr>
                <w:rFonts w:cs="Arial"/>
                <w:sz w:val="18"/>
                <w:szCs w:val="18"/>
                <w:lang w:val="el-GR"/>
              </w:rPr>
            </w:pPr>
            <w:r>
              <w:rPr>
                <w:rFonts w:cs="Arial"/>
                <w:sz w:val="18"/>
                <w:szCs w:val="18"/>
                <w:lang w:val="el-GR"/>
              </w:rPr>
              <w:t>Έναρξη  Ελευθέρων δοκιμών</w:t>
            </w:r>
          </w:p>
        </w:tc>
        <w:tc>
          <w:tcPr>
            <w:tcW w:w="2268" w:type="dxa"/>
            <w:vAlign w:val="center"/>
          </w:tcPr>
          <w:p w14:paraId="2D268597" w14:textId="77777777" w:rsidR="00341F69" w:rsidRPr="00C13CDB" w:rsidRDefault="00341F69" w:rsidP="00143BEC">
            <w:pPr>
              <w:tabs>
                <w:tab w:val="left" w:pos="4253"/>
              </w:tabs>
              <w:spacing w:line="200" w:lineRule="atLeast"/>
              <w:ind w:left="-103" w:right="3" w:firstLine="103"/>
              <w:jc w:val="center"/>
              <w:rPr>
                <w:rFonts w:cs="Arial"/>
                <w:sz w:val="18"/>
                <w:szCs w:val="18"/>
                <w:lang w:val="el-GR"/>
              </w:rPr>
            </w:pPr>
          </w:p>
        </w:tc>
        <w:tc>
          <w:tcPr>
            <w:tcW w:w="1843" w:type="dxa"/>
            <w:vAlign w:val="center"/>
          </w:tcPr>
          <w:p w14:paraId="39DFAEC6" w14:textId="77777777" w:rsidR="00341F69" w:rsidRPr="00C13CDB" w:rsidRDefault="00341F69" w:rsidP="00143BEC">
            <w:pPr>
              <w:tabs>
                <w:tab w:val="left" w:pos="4253"/>
              </w:tabs>
              <w:spacing w:line="200" w:lineRule="atLeast"/>
              <w:ind w:right="3"/>
              <w:jc w:val="center"/>
              <w:rPr>
                <w:rFonts w:cs="Arial"/>
                <w:sz w:val="18"/>
                <w:szCs w:val="18"/>
                <w:lang w:val="el-GR"/>
              </w:rPr>
            </w:pPr>
          </w:p>
        </w:tc>
        <w:tc>
          <w:tcPr>
            <w:tcW w:w="2126" w:type="dxa"/>
            <w:tcBorders>
              <w:right w:val="single" w:sz="4" w:space="0" w:color="auto"/>
            </w:tcBorders>
            <w:vAlign w:val="center"/>
          </w:tcPr>
          <w:p w14:paraId="5540AF41" w14:textId="77777777" w:rsidR="00341F69" w:rsidRPr="00C13CDB" w:rsidRDefault="00341F69" w:rsidP="00143BEC">
            <w:pPr>
              <w:tabs>
                <w:tab w:val="left" w:pos="4253"/>
              </w:tabs>
              <w:spacing w:line="200" w:lineRule="atLeast"/>
              <w:ind w:right="3"/>
              <w:jc w:val="center"/>
              <w:rPr>
                <w:rFonts w:cs="Arial"/>
                <w:sz w:val="18"/>
                <w:szCs w:val="18"/>
                <w:lang w:val="el-GR"/>
              </w:rPr>
            </w:pPr>
          </w:p>
        </w:tc>
      </w:tr>
      <w:tr w:rsidR="00341F69" w:rsidRPr="00C13CDB" w14:paraId="0C7979D8" w14:textId="77777777" w:rsidTr="004E6DB4">
        <w:trPr>
          <w:trHeight w:val="397"/>
        </w:trPr>
        <w:tc>
          <w:tcPr>
            <w:tcW w:w="3686" w:type="dxa"/>
            <w:tcBorders>
              <w:left w:val="single" w:sz="4" w:space="0" w:color="auto"/>
            </w:tcBorders>
            <w:vAlign w:val="center"/>
          </w:tcPr>
          <w:p w14:paraId="4A779168" w14:textId="77777777" w:rsidR="00341F69" w:rsidRPr="00C13CDB" w:rsidRDefault="00341F69" w:rsidP="00143BEC">
            <w:pPr>
              <w:tabs>
                <w:tab w:val="left" w:pos="4253"/>
              </w:tabs>
              <w:spacing w:line="200" w:lineRule="atLeast"/>
              <w:ind w:right="3"/>
              <w:rPr>
                <w:rFonts w:cs="Arial"/>
                <w:sz w:val="18"/>
                <w:szCs w:val="18"/>
                <w:lang w:val="el-GR"/>
              </w:rPr>
            </w:pPr>
            <w:r>
              <w:rPr>
                <w:rFonts w:cs="Arial"/>
                <w:sz w:val="18"/>
                <w:szCs w:val="18"/>
                <w:lang w:val="el-GR"/>
              </w:rPr>
              <w:t>Έναρξη 1</w:t>
            </w:r>
            <w:r w:rsidRPr="004458D6">
              <w:rPr>
                <w:rFonts w:cs="Arial"/>
                <w:sz w:val="18"/>
                <w:szCs w:val="18"/>
                <w:vertAlign w:val="superscript"/>
                <w:lang w:val="el-GR"/>
              </w:rPr>
              <w:t>ου</w:t>
            </w:r>
            <w:r w:rsidRPr="00C13CDB">
              <w:rPr>
                <w:rFonts w:cs="Arial"/>
                <w:sz w:val="18"/>
                <w:szCs w:val="18"/>
                <w:lang w:val="el-GR"/>
              </w:rPr>
              <w:t xml:space="preserve"> αγώνα</w:t>
            </w:r>
          </w:p>
        </w:tc>
        <w:tc>
          <w:tcPr>
            <w:tcW w:w="2268" w:type="dxa"/>
            <w:vAlign w:val="center"/>
          </w:tcPr>
          <w:p w14:paraId="68122B14" w14:textId="77777777" w:rsidR="00341F69" w:rsidRPr="00C13CDB" w:rsidRDefault="00341F69" w:rsidP="00143BEC">
            <w:pPr>
              <w:tabs>
                <w:tab w:val="left" w:pos="4253"/>
              </w:tabs>
              <w:spacing w:line="200" w:lineRule="atLeast"/>
              <w:ind w:left="-103" w:right="3" w:firstLine="103"/>
              <w:jc w:val="center"/>
              <w:rPr>
                <w:rFonts w:cs="Arial"/>
                <w:sz w:val="18"/>
                <w:szCs w:val="18"/>
                <w:lang w:val="el-GR"/>
              </w:rPr>
            </w:pPr>
          </w:p>
        </w:tc>
        <w:tc>
          <w:tcPr>
            <w:tcW w:w="1843" w:type="dxa"/>
            <w:vAlign w:val="center"/>
          </w:tcPr>
          <w:p w14:paraId="1C0B987A" w14:textId="77777777" w:rsidR="00341F69" w:rsidRPr="00C13CDB" w:rsidRDefault="00341F69" w:rsidP="00143BEC">
            <w:pPr>
              <w:tabs>
                <w:tab w:val="left" w:pos="4253"/>
              </w:tabs>
              <w:spacing w:line="200" w:lineRule="atLeast"/>
              <w:ind w:right="3"/>
              <w:jc w:val="center"/>
              <w:rPr>
                <w:rFonts w:cs="Arial"/>
                <w:sz w:val="18"/>
                <w:szCs w:val="18"/>
                <w:lang w:val="el-GR"/>
              </w:rPr>
            </w:pPr>
          </w:p>
        </w:tc>
        <w:tc>
          <w:tcPr>
            <w:tcW w:w="2126" w:type="dxa"/>
            <w:tcBorders>
              <w:right w:val="single" w:sz="4" w:space="0" w:color="auto"/>
            </w:tcBorders>
            <w:vAlign w:val="center"/>
          </w:tcPr>
          <w:p w14:paraId="03E53D9E" w14:textId="77777777" w:rsidR="00341F69" w:rsidRPr="00C13CDB" w:rsidRDefault="00341F69" w:rsidP="00143BEC">
            <w:pPr>
              <w:tabs>
                <w:tab w:val="left" w:pos="4253"/>
              </w:tabs>
              <w:spacing w:line="200" w:lineRule="atLeast"/>
              <w:ind w:left="-108" w:right="-108"/>
              <w:jc w:val="center"/>
              <w:rPr>
                <w:rFonts w:cs="Arial"/>
                <w:sz w:val="18"/>
                <w:szCs w:val="18"/>
                <w:lang w:val="el-GR"/>
              </w:rPr>
            </w:pPr>
          </w:p>
        </w:tc>
      </w:tr>
      <w:tr w:rsidR="00341F69" w:rsidRPr="00C13CDB" w14:paraId="3BEAEB25" w14:textId="77777777" w:rsidTr="004E6DB4">
        <w:trPr>
          <w:trHeight w:val="397"/>
        </w:trPr>
        <w:tc>
          <w:tcPr>
            <w:tcW w:w="3686" w:type="dxa"/>
            <w:tcBorders>
              <w:left w:val="single" w:sz="4" w:space="0" w:color="auto"/>
            </w:tcBorders>
            <w:vAlign w:val="center"/>
          </w:tcPr>
          <w:p w14:paraId="2B4403B9" w14:textId="77777777" w:rsidR="00341F69" w:rsidRPr="00C13CDB" w:rsidRDefault="00341F69" w:rsidP="00143BEC">
            <w:pPr>
              <w:tabs>
                <w:tab w:val="left" w:pos="4253"/>
              </w:tabs>
              <w:spacing w:line="200" w:lineRule="atLeast"/>
              <w:ind w:right="3"/>
              <w:rPr>
                <w:rFonts w:cs="Arial"/>
                <w:sz w:val="18"/>
                <w:szCs w:val="18"/>
              </w:rPr>
            </w:pPr>
            <w:r w:rsidRPr="00C13CDB">
              <w:rPr>
                <w:rFonts w:cs="Arial"/>
                <w:sz w:val="18"/>
                <w:szCs w:val="18"/>
              </w:rPr>
              <w:t>T</w:t>
            </w:r>
            <w:proofErr w:type="spellStart"/>
            <w:r w:rsidRPr="00C13CDB">
              <w:rPr>
                <w:rFonts w:cs="Arial"/>
                <w:sz w:val="18"/>
                <w:szCs w:val="18"/>
                <w:lang w:val="el-GR"/>
              </w:rPr>
              <w:t>ελικός</w:t>
            </w:r>
            <w:proofErr w:type="spellEnd"/>
            <w:r w:rsidRPr="00C13CDB">
              <w:rPr>
                <w:rFonts w:cs="Arial"/>
                <w:sz w:val="18"/>
                <w:szCs w:val="18"/>
                <w:lang w:val="el-GR"/>
              </w:rPr>
              <w:t xml:space="preserve"> Τεχνικός Έλεγχος</w:t>
            </w:r>
          </w:p>
        </w:tc>
        <w:tc>
          <w:tcPr>
            <w:tcW w:w="2268" w:type="dxa"/>
            <w:vAlign w:val="center"/>
          </w:tcPr>
          <w:p w14:paraId="6B4FA925" w14:textId="77777777" w:rsidR="00341F69" w:rsidRPr="00C13CDB" w:rsidRDefault="00341F69" w:rsidP="00143BEC">
            <w:pPr>
              <w:tabs>
                <w:tab w:val="left" w:pos="4253"/>
              </w:tabs>
              <w:spacing w:line="200" w:lineRule="atLeast"/>
              <w:ind w:left="-103" w:right="3" w:firstLine="103"/>
              <w:jc w:val="center"/>
              <w:rPr>
                <w:rFonts w:cs="Arial"/>
                <w:sz w:val="18"/>
                <w:szCs w:val="18"/>
                <w:lang w:val="el-GR"/>
              </w:rPr>
            </w:pPr>
          </w:p>
        </w:tc>
        <w:tc>
          <w:tcPr>
            <w:tcW w:w="1843" w:type="dxa"/>
            <w:vAlign w:val="center"/>
          </w:tcPr>
          <w:p w14:paraId="6A18E195" w14:textId="77777777" w:rsidR="00341F69" w:rsidRPr="00C13CDB" w:rsidRDefault="00341F69" w:rsidP="00143BEC">
            <w:pPr>
              <w:tabs>
                <w:tab w:val="left" w:pos="4253"/>
              </w:tabs>
              <w:spacing w:line="200" w:lineRule="atLeast"/>
              <w:ind w:right="3"/>
              <w:jc w:val="center"/>
              <w:rPr>
                <w:rFonts w:cs="Arial"/>
                <w:sz w:val="18"/>
                <w:szCs w:val="18"/>
                <w:highlight w:val="yellow"/>
                <w:lang w:val="el-GR"/>
              </w:rPr>
            </w:pPr>
          </w:p>
        </w:tc>
        <w:tc>
          <w:tcPr>
            <w:tcW w:w="2126" w:type="dxa"/>
            <w:tcBorders>
              <w:right w:val="single" w:sz="4" w:space="0" w:color="auto"/>
            </w:tcBorders>
            <w:vAlign w:val="center"/>
          </w:tcPr>
          <w:p w14:paraId="5792F5C2" w14:textId="77777777" w:rsidR="00341F69" w:rsidRPr="0078237D" w:rsidRDefault="00341F69" w:rsidP="00143BEC">
            <w:pPr>
              <w:tabs>
                <w:tab w:val="left" w:pos="4253"/>
              </w:tabs>
              <w:spacing w:line="200" w:lineRule="atLeast"/>
              <w:ind w:left="-108" w:right="-108"/>
              <w:jc w:val="center"/>
              <w:rPr>
                <w:rFonts w:cs="Arial"/>
                <w:sz w:val="18"/>
                <w:szCs w:val="18"/>
              </w:rPr>
            </w:pPr>
          </w:p>
        </w:tc>
      </w:tr>
      <w:tr w:rsidR="00341F69" w:rsidRPr="00C13CDB" w14:paraId="069C7095" w14:textId="77777777" w:rsidTr="004E6DB4">
        <w:trPr>
          <w:trHeight w:val="397"/>
        </w:trPr>
        <w:tc>
          <w:tcPr>
            <w:tcW w:w="3686" w:type="dxa"/>
            <w:tcBorders>
              <w:left w:val="single" w:sz="4" w:space="0" w:color="auto"/>
            </w:tcBorders>
            <w:vAlign w:val="center"/>
          </w:tcPr>
          <w:p w14:paraId="3E4BB1D9" w14:textId="77777777" w:rsidR="00341F69" w:rsidRPr="00C13CDB" w:rsidRDefault="00341F69" w:rsidP="00143BEC">
            <w:pPr>
              <w:tabs>
                <w:tab w:val="left" w:pos="4253"/>
              </w:tabs>
              <w:spacing w:line="200" w:lineRule="atLeast"/>
              <w:ind w:right="3"/>
              <w:rPr>
                <w:rFonts w:cs="Arial"/>
                <w:sz w:val="18"/>
                <w:szCs w:val="18"/>
                <w:lang w:val="el-GR"/>
              </w:rPr>
            </w:pPr>
            <w:r>
              <w:rPr>
                <w:rFonts w:cs="Arial"/>
                <w:sz w:val="18"/>
                <w:szCs w:val="18"/>
                <w:lang w:val="el-GR"/>
              </w:rPr>
              <w:t>Δημοσίευση αποτελεσμάτων</w:t>
            </w:r>
          </w:p>
        </w:tc>
        <w:tc>
          <w:tcPr>
            <w:tcW w:w="2268" w:type="dxa"/>
            <w:vAlign w:val="center"/>
          </w:tcPr>
          <w:p w14:paraId="78F2AFA4" w14:textId="77777777" w:rsidR="00341F69" w:rsidRPr="0078237D" w:rsidRDefault="00341F69" w:rsidP="00143BEC">
            <w:pPr>
              <w:tabs>
                <w:tab w:val="left" w:pos="4253"/>
              </w:tabs>
              <w:spacing w:line="200" w:lineRule="atLeast"/>
              <w:ind w:left="-103" w:right="3" w:firstLine="103"/>
              <w:jc w:val="center"/>
              <w:rPr>
                <w:rFonts w:cs="Arial"/>
                <w:sz w:val="18"/>
                <w:szCs w:val="18"/>
                <w:lang w:val="el-GR"/>
              </w:rPr>
            </w:pPr>
          </w:p>
        </w:tc>
        <w:tc>
          <w:tcPr>
            <w:tcW w:w="1843" w:type="dxa"/>
            <w:vAlign w:val="center"/>
          </w:tcPr>
          <w:p w14:paraId="1149104E" w14:textId="77777777" w:rsidR="00341F69" w:rsidRPr="00C13CDB" w:rsidRDefault="00341F69" w:rsidP="00143BEC">
            <w:pPr>
              <w:tabs>
                <w:tab w:val="left" w:pos="4253"/>
              </w:tabs>
              <w:spacing w:line="200" w:lineRule="atLeast"/>
              <w:ind w:right="3"/>
              <w:jc w:val="center"/>
              <w:rPr>
                <w:rFonts w:cs="Arial"/>
                <w:sz w:val="18"/>
                <w:szCs w:val="18"/>
                <w:highlight w:val="yellow"/>
                <w:lang w:val="el-GR"/>
              </w:rPr>
            </w:pPr>
          </w:p>
        </w:tc>
        <w:tc>
          <w:tcPr>
            <w:tcW w:w="2126" w:type="dxa"/>
            <w:tcBorders>
              <w:right w:val="single" w:sz="4" w:space="0" w:color="auto"/>
            </w:tcBorders>
            <w:vAlign w:val="center"/>
          </w:tcPr>
          <w:p w14:paraId="3B033F34" w14:textId="77777777" w:rsidR="00341F69" w:rsidRPr="00C13CDB" w:rsidRDefault="00341F69" w:rsidP="00143BEC">
            <w:pPr>
              <w:tabs>
                <w:tab w:val="left" w:pos="4253"/>
              </w:tabs>
              <w:spacing w:line="200" w:lineRule="atLeast"/>
              <w:ind w:left="-108" w:right="-108"/>
              <w:jc w:val="center"/>
              <w:rPr>
                <w:rFonts w:cs="Arial"/>
                <w:sz w:val="18"/>
                <w:szCs w:val="18"/>
                <w:lang w:val="el-GR"/>
              </w:rPr>
            </w:pPr>
          </w:p>
        </w:tc>
      </w:tr>
      <w:tr w:rsidR="00341F69" w:rsidRPr="00C13CDB" w14:paraId="489E2F09" w14:textId="77777777" w:rsidTr="004E6DB4">
        <w:trPr>
          <w:trHeight w:val="397"/>
        </w:trPr>
        <w:tc>
          <w:tcPr>
            <w:tcW w:w="3686" w:type="dxa"/>
            <w:tcBorders>
              <w:left w:val="single" w:sz="4" w:space="0" w:color="auto"/>
              <w:bottom w:val="single" w:sz="4" w:space="0" w:color="auto"/>
            </w:tcBorders>
            <w:vAlign w:val="center"/>
          </w:tcPr>
          <w:p w14:paraId="3A97AA91" w14:textId="77777777" w:rsidR="00341F69" w:rsidRPr="00C13CDB" w:rsidRDefault="00341F69" w:rsidP="00143BEC">
            <w:pPr>
              <w:tabs>
                <w:tab w:val="left" w:pos="4253"/>
              </w:tabs>
              <w:spacing w:line="200" w:lineRule="atLeast"/>
              <w:ind w:right="3"/>
              <w:rPr>
                <w:rFonts w:cs="Arial"/>
                <w:sz w:val="18"/>
                <w:szCs w:val="18"/>
                <w:lang w:val="el-GR"/>
              </w:rPr>
            </w:pPr>
            <w:r w:rsidRPr="00C13CDB">
              <w:rPr>
                <w:rFonts w:cs="Arial"/>
                <w:sz w:val="18"/>
                <w:szCs w:val="18"/>
                <w:lang w:val="el-GR"/>
              </w:rPr>
              <w:t>Απονομή Επάθλων</w:t>
            </w:r>
          </w:p>
        </w:tc>
        <w:tc>
          <w:tcPr>
            <w:tcW w:w="2268" w:type="dxa"/>
            <w:tcBorders>
              <w:bottom w:val="single" w:sz="4" w:space="0" w:color="auto"/>
            </w:tcBorders>
            <w:vAlign w:val="center"/>
          </w:tcPr>
          <w:p w14:paraId="67775D7B" w14:textId="77777777" w:rsidR="00341F69" w:rsidRPr="00C13CDB" w:rsidRDefault="00341F69" w:rsidP="00143BEC">
            <w:pPr>
              <w:tabs>
                <w:tab w:val="left" w:pos="4253"/>
              </w:tabs>
              <w:spacing w:line="200" w:lineRule="atLeast"/>
              <w:ind w:left="-103" w:right="3" w:firstLine="103"/>
              <w:jc w:val="center"/>
              <w:rPr>
                <w:rFonts w:cs="Arial"/>
                <w:sz w:val="18"/>
                <w:szCs w:val="18"/>
                <w:lang w:val="el-GR"/>
              </w:rPr>
            </w:pPr>
          </w:p>
        </w:tc>
        <w:tc>
          <w:tcPr>
            <w:tcW w:w="1843" w:type="dxa"/>
            <w:tcBorders>
              <w:bottom w:val="single" w:sz="4" w:space="0" w:color="auto"/>
            </w:tcBorders>
            <w:vAlign w:val="center"/>
          </w:tcPr>
          <w:p w14:paraId="694A2B98" w14:textId="77777777" w:rsidR="00341F69" w:rsidRPr="00C13CDB" w:rsidRDefault="00341F69" w:rsidP="00143BEC">
            <w:pPr>
              <w:tabs>
                <w:tab w:val="left" w:pos="4253"/>
              </w:tabs>
              <w:spacing w:line="200" w:lineRule="atLeast"/>
              <w:ind w:right="3"/>
              <w:jc w:val="center"/>
              <w:rPr>
                <w:rFonts w:cs="Arial"/>
                <w:sz w:val="18"/>
                <w:szCs w:val="18"/>
                <w:highlight w:val="yellow"/>
                <w:lang w:val="el-GR"/>
              </w:rPr>
            </w:pPr>
          </w:p>
        </w:tc>
        <w:tc>
          <w:tcPr>
            <w:tcW w:w="2126" w:type="dxa"/>
            <w:tcBorders>
              <w:bottom w:val="single" w:sz="4" w:space="0" w:color="auto"/>
              <w:right w:val="single" w:sz="4" w:space="0" w:color="auto"/>
            </w:tcBorders>
            <w:vAlign w:val="center"/>
          </w:tcPr>
          <w:p w14:paraId="5D776658" w14:textId="77777777" w:rsidR="00341F69" w:rsidRPr="00C13CDB" w:rsidRDefault="00341F69" w:rsidP="00143BEC">
            <w:pPr>
              <w:tabs>
                <w:tab w:val="left" w:pos="4253"/>
              </w:tabs>
              <w:spacing w:line="200" w:lineRule="atLeast"/>
              <w:ind w:left="-108" w:right="-108"/>
              <w:jc w:val="center"/>
              <w:rPr>
                <w:rFonts w:cs="Arial"/>
                <w:sz w:val="18"/>
                <w:szCs w:val="18"/>
                <w:lang w:val="el-GR"/>
              </w:rPr>
            </w:pPr>
          </w:p>
        </w:tc>
      </w:tr>
    </w:tbl>
    <w:p w14:paraId="777F49C7" w14:textId="77777777" w:rsidR="00341F69" w:rsidRDefault="00341F69" w:rsidP="00341F69">
      <w:pPr>
        <w:ind w:left="3" w:right="3" w:firstLine="3"/>
        <w:rPr>
          <w:b/>
          <w:color w:val="000000"/>
          <w:sz w:val="18"/>
          <w:szCs w:val="18"/>
          <w:lang w:val="el-GR"/>
        </w:rPr>
      </w:pPr>
    </w:p>
    <w:p w14:paraId="693E4B81" w14:textId="77777777" w:rsidR="00341F69" w:rsidRDefault="00341F69" w:rsidP="00341F69">
      <w:pPr>
        <w:ind w:left="3" w:right="3" w:firstLine="3"/>
        <w:jc w:val="both"/>
        <w:rPr>
          <w:b/>
          <w:color w:val="000000"/>
          <w:sz w:val="18"/>
          <w:szCs w:val="18"/>
          <w:lang w:val="el-GR"/>
        </w:rPr>
      </w:pPr>
      <w:r w:rsidRPr="00246A44">
        <w:rPr>
          <w:b/>
          <w:color w:val="000000"/>
          <w:sz w:val="18"/>
          <w:szCs w:val="18"/>
          <w:lang w:val="el-GR"/>
        </w:rPr>
        <w:t>Γ</w:t>
      </w:r>
      <w:r w:rsidRPr="00246A44">
        <w:rPr>
          <w:b/>
          <w:color w:val="000000"/>
          <w:sz w:val="18"/>
          <w:szCs w:val="18"/>
        </w:rPr>
        <w:t>PAMMATEIA</w:t>
      </w:r>
      <w:r w:rsidRPr="00246A44">
        <w:rPr>
          <w:b/>
          <w:color w:val="000000"/>
          <w:sz w:val="18"/>
          <w:szCs w:val="18"/>
          <w:lang w:val="el-GR"/>
        </w:rPr>
        <w:t xml:space="preserve"> </w:t>
      </w:r>
      <w:r w:rsidRPr="00246A44">
        <w:rPr>
          <w:b/>
          <w:color w:val="000000"/>
          <w:sz w:val="18"/>
          <w:szCs w:val="18"/>
        </w:rPr>
        <w:t>TOY</w:t>
      </w:r>
      <w:r w:rsidRPr="00246A44">
        <w:rPr>
          <w:b/>
          <w:color w:val="000000"/>
          <w:sz w:val="18"/>
          <w:szCs w:val="18"/>
          <w:lang w:val="el-GR"/>
        </w:rPr>
        <w:t xml:space="preserve"> </w:t>
      </w:r>
      <w:r w:rsidRPr="00246A44">
        <w:rPr>
          <w:b/>
          <w:color w:val="000000"/>
          <w:sz w:val="18"/>
          <w:szCs w:val="18"/>
        </w:rPr>
        <w:t>A</w:t>
      </w:r>
      <w:r w:rsidRPr="00246A44">
        <w:rPr>
          <w:b/>
          <w:color w:val="000000"/>
          <w:sz w:val="18"/>
          <w:szCs w:val="18"/>
          <w:lang w:val="el-GR"/>
        </w:rPr>
        <w:t>ΓΩ</w:t>
      </w:r>
      <w:r w:rsidRPr="00246A44">
        <w:rPr>
          <w:b/>
          <w:color w:val="000000"/>
          <w:sz w:val="18"/>
          <w:szCs w:val="18"/>
        </w:rPr>
        <w:t>NA</w:t>
      </w:r>
    </w:p>
    <w:p w14:paraId="15E38994" w14:textId="77777777" w:rsidR="00341F69" w:rsidRPr="0045199B" w:rsidRDefault="00341F69" w:rsidP="00341F69">
      <w:pPr>
        <w:ind w:left="3" w:right="3" w:firstLine="3"/>
        <w:jc w:val="both"/>
        <w:rPr>
          <w:color w:val="000000"/>
          <w:sz w:val="18"/>
          <w:szCs w:val="18"/>
          <w:lang w:val="el-GR"/>
        </w:rPr>
      </w:pPr>
    </w:p>
    <w:p w14:paraId="5521B3F4" w14:textId="77777777" w:rsidR="00341F69" w:rsidRPr="00246A44" w:rsidRDefault="00341F69" w:rsidP="00341F69">
      <w:pPr>
        <w:ind w:left="3" w:right="3" w:firstLine="3"/>
        <w:jc w:val="both"/>
        <w:rPr>
          <w:color w:val="000000"/>
          <w:sz w:val="18"/>
          <w:szCs w:val="18"/>
          <w:lang w:val="el-GR"/>
        </w:rPr>
      </w:pPr>
      <w:r w:rsidRPr="00246A44">
        <w:rPr>
          <w:color w:val="000000"/>
          <w:sz w:val="18"/>
          <w:szCs w:val="18"/>
        </w:rPr>
        <w:t>H</w:t>
      </w:r>
      <w:r w:rsidRPr="00246A44">
        <w:rPr>
          <w:color w:val="000000"/>
          <w:sz w:val="18"/>
          <w:szCs w:val="18"/>
          <w:lang w:val="el-GR"/>
        </w:rPr>
        <w:t xml:space="preserve"> Γραμματεία του </w:t>
      </w:r>
      <w:r>
        <w:rPr>
          <w:color w:val="000000"/>
          <w:sz w:val="18"/>
          <w:szCs w:val="18"/>
          <w:lang w:val="el-GR"/>
        </w:rPr>
        <w:t>Α</w:t>
      </w:r>
      <w:r w:rsidRPr="00246A44">
        <w:rPr>
          <w:color w:val="000000"/>
          <w:sz w:val="18"/>
          <w:szCs w:val="18"/>
          <w:lang w:val="el-GR"/>
        </w:rPr>
        <w:t>γώνα θα λειτουργεί …</w:t>
      </w:r>
      <w:r w:rsidRPr="00246A44">
        <w:rPr>
          <w:b/>
          <w:i/>
          <w:color w:val="000000"/>
          <w:sz w:val="18"/>
          <w:szCs w:val="18"/>
          <w:lang w:val="el-GR"/>
        </w:rPr>
        <w:t xml:space="preserve"> (πρέπει να αναφερθούν οι μέρες, οι ώρες και ο τόπος που θα λειτουργεί)</w:t>
      </w:r>
    </w:p>
    <w:p w14:paraId="09017288" w14:textId="77777777" w:rsidR="00341F69" w:rsidRPr="00246A44" w:rsidRDefault="00341F69" w:rsidP="00341F69">
      <w:pPr>
        <w:ind w:left="3" w:right="3" w:firstLine="3"/>
        <w:jc w:val="both"/>
        <w:rPr>
          <w:color w:val="000000"/>
          <w:sz w:val="18"/>
          <w:szCs w:val="18"/>
          <w:lang w:val="el-GR"/>
        </w:rPr>
      </w:pPr>
    </w:p>
    <w:p w14:paraId="17938B8C" w14:textId="77777777" w:rsidR="00341F69" w:rsidRPr="00246A44" w:rsidRDefault="00341F69" w:rsidP="00341F69">
      <w:pPr>
        <w:ind w:left="3" w:right="3" w:firstLine="3"/>
        <w:jc w:val="both"/>
        <w:rPr>
          <w:color w:val="000000"/>
          <w:sz w:val="18"/>
          <w:szCs w:val="18"/>
          <w:lang w:val="el-GR"/>
        </w:rPr>
      </w:pPr>
      <w:r w:rsidRPr="00246A44">
        <w:rPr>
          <w:color w:val="000000"/>
          <w:sz w:val="18"/>
          <w:szCs w:val="18"/>
        </w:rPr>
        <w:t>O</w:t>
      </w:r>
      <w:r w:rsidRPr="00246A44">
        <w:rPr>
          <w:color w:val="000000"/>
          <w:sz w:val="18"/>
          <w:szCs w:val="18"/>
          <w:lang w:val="el-GR"/>
        </w:rPr>
        <w:t>ι Αγωνιζόμενοι πρέπει να βρίσκονται σε συνεχή επαφή με τη Γραμματεία του αγώνα για να παραλαμβάνουν τα Δελτία Πληροφοριών</w:t>
      </w:r>
    </w:p>
    <w:p w14:paraId="125D3FEC" w14:textId="77777777" w:rsidR="00341F69" w:rsidRPr="00246A44" w:rsidRDefault="00341F69" w:rsidP="00341F69">
      <w:pPr>
        <w:ind w:left="3" w:right="3" w:firstLine="3"/>
        <w:jc w:val="both"/>
        <w:rPr>
          <w:color w:val="000000"/>
          <w:sz w:val="18"/>
          <w:szCs w:val="18"/>
          <w:lang w:val="el-GR"/>
        </w:rPr>
      </w:pPr>
    </w:p>
    <w:p w14:paraId="1E69EDD8" w14:textId="77777777" w:rsidR="00341F69" w:rsidRPr="00246A44" w:rsidRDefault="00341F69" w:rsidP="00341F69">
      <w:pPr>
        <w:ind w:left="3" w:right="3" w:firstLine="3"/>
        <w:jc w:val="both"/>
        <w:rPr>
          <w:b/>
          <w:color w:val="000000"/>
          <w:sz w:val="18"/>
          <w:szCs w:val="18"/>
          <w:lang w:val="el-GR"/>
        </w:rPr>
      </w:pPr>
      <w:r w:rsidRPr="00246A44">
        <w:rPr>
          <w:b/>
          <w:color w:val="000000"/>
          <w:sz w:val="18"/>
          <w:szCs w:val="18"/>
        </w:rPr>
        <w:t>E</w:t>
      </w:r>
      <w:r w:rsidRPr="00246A44">
        <w:rPr>
          <w:b/>
          <w:color w:val="000000"/>
          <w:sz w:val="18"/>
          <w:szCs w:val="18"/>
          <w:lang w:val="el-GR"/>
        </w:rPr>
        <w:t>Π</w:t>
      </w:r>
      <w:r w:rsidRPr="00246A44">
        <w:rPr>
          <w:b/>
          <w:color w:val="000000"/>
          <w:sz w:val="18"/>
          <w:szCs w:val="18"/>
        </w:rPr>
        <w:t>I</w:t>
      </w:r>
      <w:r w:rsidRPr="00246A44">
        <w:rPr>
          <w:b/>
          <w:color w:val="000000"/>
          <w:sz w:val="18"/>
          <w:szCs w:val="18"/>
          <w:lang w:val="el-GR"/>
        </w:rPr>
        <w:t>Σ</w:t>
      </w:r>
      <w:r w:rsidRPr="00246A44">
        <w:rPr>
          <w:b/>
          <w:color w:val="000000"/>
          <w:sz w:val="18"/>
          <w:szCs w:val="18"/>
        </w:rPr>
        <w:t>HMO</w:t>
      </w:r>
      <w:r w:rsidRPr="00246A44">
        <w:rPr>
          <w:b/>
          <w:color w:val="000000"/>
          <w:sz w:val="18"/>
          <w:szCs w:val="18"/>
          <w:lang w:val="el-GR"/>
        </w:rPr>
        <w:t>Σ Π</w:t>
      </w:r>
      <w:r w:rsidRPr="00246A44">
        <w:rPr>
          <w:b/>
          <w:color w:val="000000"/>
          <w:sz w:val="18"/>
          <w:szCs w:val="18"/>
        </w:rPr>
        <w:t>INAKA</w:t>
      </w:r>
      <w:r w:rsidRPr="00246A44">
        <w:rPr>
          <w:b/>
          <w:color w:val="000000"/>
          <w:sz w:val="18"/>
          <w:szCs w:val="18"/>
          <w:lang w:val="el-GR"/>
        </w:rPr>
        <w:t xml:space="preserve">Σ </w:t>
      </w:r>
      <w:r w:rsidRPr="00246A44">
        <w:rPr>
          <w:b/>
          <w:color w:val="000000"/>
          <w:sz w:val="18"/>
          <w:szCs w:val="18"/>
        </w:rPr>
        <w:t>ANAKOIN</w:t>
      </w:r>
      <w:r w:rsidRPr="00246A44">
        <w:rPr>
          <w:b/>
          <w:color w:val="000000"/>
          <w:sz w:val="18"/>
          <w:szCs w:val="18"/>
          <w:lang w:val="el-GR"/>
        </w:rPr>
        <w:t>ΩΣ</w:t>
      </w:r>
      <w:r w:rsidRPr="00246A44">
        <w:rPr>
          <w:b/>
          <w:color w:val="000000"/>
          <w:sz w:val="18"/>
          <w:szCs w:val="18"/>
        </w:rPr>
        <w:t>E</w:t>
      </w:r>
      <w:r w:rsidRPr="00246A44">
        <w:rPr>
          <w:b/>
          <w:color w:val="000000"/>
          <w:sz w:val="18"/>
          <w:szCs w:val="18"/>
          <w:lang w:val="el-GR"/>
        </w:rPr>
        <w:t>Ω</w:t>
      </w:r>
      <w:r w:rsidRPr="00246A44">
        <w:rPr>
          <w:b/>
          <w:color w:val="000000"/>
          <w:sz w:val="18"/>
          <w:szCs w:val="18"/>
        </w:rPr>
        <w:t>N</w:t>
      </w:r>
    </w:p>
    <w:p w14:paraId="60D63848" w14:textId="77777777" w:rsidR="00341F69" w:rsidRPr="00246A44" w:rsidRDefault="00341F69" w:rsidP="00341F69">
      <w:pPr>
        <w:ind w:left="3" w:right="3" w:firstLine="3"/>
        <w:jc w:val="both"/>
        <w:rPr>
          <w:color w:val="000000"/>
          <w:sz w:val="18"/>
          <w:szCs w:val="18"/>
          <w:lang w:val="el-GR"/>
        </w:rPr>
      </w:pPr>
    </w:p>
    <w:p w14:paraId="153A0092" w14:textId="77777777" w:rsidR="00341F69" w:rsidRPr="00246A44" w:rsidRDefault="00341F69" w:rsidP="00341F69">
      <w:pPr>
        <w:ind w:left="3" w:right="3" w:firstLine="3"/>
        <w:jc w:val="both"/>
        <w:rPr>
          <w:b/>
          <w:i/>
          <w:color w:val="000000"/>
          <w:sz w:val="18"/>
          <w:szCs w:val="18"/>
          <w:lang w:val="el-GR"/>
        </w:rPr>
      </w:pPr>
      <w:r w:rsidRPr="00246A44">
        <w:rPr>
          <w:b/>
          <w:i/>
          <w:color w:val="000000"/>
          <w:sz w:val="18"/>
          <w:szCs w:val="18"/>
        </w:rPr>
        <w:t>N</w:t>
      </w:r>
      <w:r w:rsidRPr="00246A44">
        <w:rPr>
          <w:b/>
          <w:i/>
          <w:color w:val="000000"/>
          <w:sz w:val="18"/>
          <w:szCs w:val="18"/>
          <w:lang w:val="el-GR"/>
        </w:rPr>
        <w:t xml:space="preserve">α αναφέρετε τις ημερομηνίες και τα σημεία που θα βρίσκεται εγκατεστημένος ο Επίσημος Πίνακας Ανακοινώσεων </w:t>
      </w:r>
    </w:p>
    <w:p w14:paraId="6D348F6B" w14:textId="77777777" w:rsidR="00341F69" w:rsidRPr="00246A44" w:rsidRDefault="00341F69" w:rsidP="00341F69">
      <w:pPr>
        <w:ind w:left="3" w:right="3" w:firstLine="3"/>
        <w:jc w:val="both"/>
        <w:rPr>
          <w:b/>
          <w:i/>
          <w:color w:val="000000"/>
          <w:sz w:val="18"/>
          <w:szCs w:val="18"/>
          <w:lang w:val="el-GR"/>
        </w:rPr>
      </w:pPr>
      <w:r w:rsidRPr="00246A44">
        <w:rPr>
          <w:b/>
          <w:i/>
          <w:color w:val="000000"/>
          <w:sz w:val="18"/>
          <w:szCs w:val="18"/>
          <w:lang w:val="el-GR"/>
        </w:rPr>
        <w:t>(εάν δεν είναι εκ των προτέρων γνωστά μπορούν να ανακοινωθούν με Δελτίο Πληροφοριών).</w:t>
      </w:r>
    </w:p>
    <w:p w14:paraId="146EE66C" w14:textId="77777777" w:rsidR="00341F69" w:rsidRPr="00246A44" w:rsidRDefault="00341F69" w:rsidP="00341F69">
      <w:pPr>
        <w:ind w:left="3" w:right="3" w:firstLine="3"/>
        <w:jc w:val="both"/>
        <w:rPr>
          <w:color w:val="000000"/>
          <w:sz w:val="18"/>
          <w:szCs w:val="18"/>
          <w:lang w:val="el-GR"/>
        </w:rPr>
      </w:pPr>
    </w:p>
    <w:p w14:paraId="7D8A7C19" w14:textId="77777777" w:rsidR="00341F69" w:rsidRPr="00246A44" w:rsidRDefault="00341F69" w:rsidP="00341F69">
      <w:pPr>
        <w:ind w:left="3" w:right="3" w:firstLine="3"/>
        <w:jc w:val="both"/>
        <w:rPr>
          <w:color w:val="000000"/>
          <w:sz w:val="18"/>
          <w:szCs w:val="18"/>
          <w:lang w:val="el-GR"/>
        </w:rPr>
      </w:pPr>
      <w:r w:rsidRPr="00246A44">
        <w:rPr>
          <w:b/>
          <w:color w:val="000000"/>
          <w:sz w:val="18"/>
          <w:szCs w:val="18"/>
          <w:lang w:val="el-GR"/>
        </w:rPr>
        <w:t xml:space="preserve">ΓΡΑΦΕΙΟ </w:t>
      </w:r>
      <w:r w:rsidRPr="00246A44">
        <w:rPr>
          <w:b/>
          <w:color w:val="000000"/>
          <w:sz w:val="18"/>
          <w:szCs w:val="18"/>
        </w:rPr>
        <w:t>TY</w:t>
      </w:r>
      <w:r w:rsidRPr="00246A44">
        <w:rPr>
          <w:b/>
          <w:color w:val="000000"/>
          <w:sz w:val="18"/>
          <w:szCs w:val="18"/>
          <w:lang w:val="el-GR"/>
        </w:rPr>
        <w:t>Π</w:t>
      </w:r>
      <w:r w:rsidRPr="00246A44">
        <w:rPr>
          <w:b/>
          <w:color w:val="000000"/>
          <w:sz w:val="18"/>
          <w:szCs w:val="18"/>
        </w:rPr>
        <w:t>OY</w:t>
      </w:r>
    </w:p>
    <w:p w14:paraId="44C7B422" w14:textId="77777777" w:rsidR="00341F69" w:rsidRPr="00246A44" w:rsidRDefault="00341F69" w:rsidP="00341F69">
      <w:pPr>
        <w:ind w:left="3" w:right="3" w:firstLine="3"/>
        <w:jc w:val="both"/>
        <w:rPr>
          <w:color w:val="000000"/>
          <w:sz w:val="18"/>
          <w:szCs w:val="18"/>
          <w:lang w:val="el-GR"/>
        </w:rPr>
      </w:pPr>
    </w:p>
    <w:p w14:paraId="3C56494E" w14:textId="77777777" w:rsidR="00341F69" w:rsidRPr="00246A44" w:rsidRDefault="00341F69" w:rsidP="00341F69">
      <w:pPr>
        <w:ind w:left="3" w:right="3" w:firstLine="3"/>
        <w:jc w:val="both"/>
        <w:rPr>
          <w:b/>
          <w:i/>
          <w:color w:val="000000"/>
          <w:sz w:val="18"/>
          <w:szCs w:val="18"/>
          <w:lang w:val="el-GR"/>
        </w:rPr>
      </w:pPr>
      <w:r w:rsidRPr="00246A44">
        <w:rPr>
          <w:b/>
          <w:i/>
          <w:color w:val="000000"/>
          <w:sz w:val="18"/>
          <w:szCs w:val="18"/>
        </w:rPr>
        <w:t>N</w:t>
      </w:r>
      <w:r w:rsidRPr="00246A44">
        <w:rPr>
          <w:b/>
          <w:i/>
          <w:color w:val="000000"/>
          <w:sz w:val="18"/>
          <w:szCs w:val="18"/>
          <w:lang w:val="el-GR"/>
        </w:rPr>
        <w:t>α αναφέρετε τις ημερομηνίες και τον τόπο στον οποίο θα λειτουργεί το Γραφείο Τύπου</w:t>
      </w:r>
    </w:p>
    <w:p w14:paraId="0DD8F2AB" w14:textId="77777777" w:rsidR="00E03F6F" w:rsidRDefault="00E03F6F" w:rsidP="00E03F6F">
      <w:pPr>
        <w:rPr>
          <w:lang w:val="el-GR"/>
        </w:rPr>
      </w:pPr>
    </w:p>
    <w:p w14:paraId="530A8C19" w14:textId="77777777" w:rsidR="00341F69" w:rsidRDefault="00341F69" w:rsidP="00341F69">
      <w:pPr>
        <w:pStyle w:val="1"/>
        <w:spacing w:line="276" w:lineRule="auto"/>
        <w:rPr>
          <w:color w:val="000000"/>
          <w:lang w:val="el-GR"/>
        </w:rPr>
      </w:pPr>
      <w:r w:rsidRPr="00246A44">
        <w:rPr>
          <w:color w:val="000000"/>
        </w:rPr>
        <w:t>AP</w:t>
      </w:r>
      <w:r w:rsidRPr="00246A44">
        <w:rPr>
          <w:color w:val="000000"/>
          <w:lang w:val="el-GR"/>
        </w:rPr>
        <w:t>Θ</w:t>
      </w:r>
      <w:r w:rsidRPr="00246A44">
        <w:rPr>
          <w:color w:val="000000"/>
        </w:rPr>
        <w:t>PO</w:t>
      </w:r>
      <w:r w:rsidRPr="00246A44">
        <w:rPr>
          <w:color w:val="000000"/>
          <w:lang w:val="el-GR"/>
        </w:rPr>
        <w:t xml:space="preserve"> 1 – </w:t>
      </w:r>
      <w:r w:rsidRPr="00246A44">
        <w:rPr>
          <w:color w:val="000000"/>
        </w:rPr>
        <w:t>OP</w:t>
      </w:r>
      <w:r w:rsidRPr="00246A44">
        <w:rPr>
          <w:color w:val="000000"/>
          <w:lang w:val="el-GR"/>
        </w:rPr>
        <w:t>Γ</w:t>
      </w:r>
      <w:r w:rsidRPr="00246A44">
        <w:rPr>
          <w:color w:val="000000"/>
        </w:rPr>
        <w:t>AN</w:t>
      </w:r>
      <w:r w:rsidRPr="00246A44">
        <w:rPr>
          <w:color w:val="000000"/>
          <w:lang w:val="el-GR"/>
        </w:rPr>
        <w:t>ΩΣ</w:t>
      </w:r>
      <w:r w:rsidRPr="00246A44">
        <w:rPr>
          <w:color w:val="000000"/>
        </w:rPr>
        <w:t>H</w:t>
      </w:r>
      <w:r w:rsidRPr="00246A44">
        <w:rPr>
          <w:color w:val="000000"/>
          <w:lang w:val="el-GR"/>
        </w:rPr>
        <w:t xml:space="preserve"> </w:t>
      </w:r>
    </w:p>
    <w:p w14:paraId="56AD8D7F" w14:textId="77777777" w:rsidR="00341F69" w:rsidRPr="0045199B" w:rsidRDefault="00341F69" w:rsidP="00341F69">
      <w:pPr>
        <w:spacing w:line="276" w:lineRule="auto"/>
        <w:rPr>
          <w:rFonts w:cs="Arial"/>
          <w:sz w:val="16"/>
          <w:szCs w:val="16"/>
          <w:lang w:val="el-GR"/>
        </w:rPr>
      </w:pPr>
    </w:p>
    <w:p w14:paraId="5B1A28FC" w14:textId="77777777" w:rsidR="00341F69" w:rsidRPr="00246A44" w:rsidRDefault="00341F69" w:rsidP="00341F69">
      <w:pPr>
        <w:pStyle w:val="3"/>
        <w:numPr>
          <w:ilvl w:val="0"/>
          <w:numId w:val="0"/>
        </w:numPr>
        <w:ind w:left="510" w:hanging="510"/>
        <w:rPr>
          <w:color w:val="000000"/>
        </w:rPr>
      </w:pPr>
      <w:bookmarkStart w:id="13" w:name="_Toc443251654"/>
      <w:r w:rsidRPr="00246A44">
        <w:rPr>
          <w:color w:val="000000"/>
        </w:rPr>
        <w:t>1. 1</w:t>
      </w:r>
      <w:r w:rsidRPr="00246A44">
        <w:rPr>
          <w:color w:val="000000"/>
        </w:rPr>
        <w:tab/>
        <w:t>OPIΣMOΣ</w:t>
      </w:r>
      <w:bookmarkEnd w:id="13"/>
    </w:p>
    <w:p w14:paraId="15A34250" w14:textId="7FD6FBF5" w:rsidR="00341F69" w:rsidRPr="00246A44" w:rsidRDefault="00341F69" w:rsidP="00341F69">
      <w:pPr>
        <w:spacing w:line="276" w:lineRule="auto"/>
        <w:ind w:left="3" w:right="3"/>
        <w:jc w:val="both"/>
        <w:rPr>
          <w:color w:val="000000"/>
          <w:sz w:val="18"/>
          <w:szCs w:val="18"/>
          <w:lang w:val="el-GR"/>
        </w:rPr>
      </w:pPr>
      <w:r w:rsidRPr="00246A44">
        <w:rPr>
          <w:color w:val="000000"/>
          <w:sz w:val="18"/>
          <w:szCs w:val="18"/>
        </w:rPr>
        <w:t>M</w:t>
      </w:r>
      <w:proofErr w:type="spellStart"/>
      <w:r w:rsidRPr="00246A44">
        <w:rPr>
          <w:color w:val="000000"/>
          <w:sz w:val="18"/>
          <w:szCs w:val="18"/>
          <w:lang w:val="el-GR"/>
        </w:rPr>
        <w:t>ετά</w:t>
      </w:r>
      <w:proofErr w:type="spellEnd"/>
      <w:r w:rsidRPr="00246A44">
        <w:rPr>
          <w:color w:val="000000"/>
          <w:sz w:val="18"/>
          <w:szCs w:val="18"/>
          <w:lang w:val="el-GR"/>
        </w:rPr>
        <w:t xml:space="preserve"> από έγκριση της ΕΠΑ </w:t>
      </w:r>
      <w:r w:rsidRPr="00246A44">
        <w:rPr>
          <w:b/>
          <w:i/>
          <w:color w:val="000000"/>
          <w:sz w:val="18"/>
          <w:szCs w:val="18"/>
          <w:lang w:val="el-GR"/>
        </w:rPr>
        <w:t xml:space="preserve">ο </w:t>
      </w:r>
      <w:r w:rsidRPr="00246A44">
        <w:rPr>
          <w:b/>
          <w:i/>
          <w:color w:val="000000"/>
          <w:sz w:val="18"/>
          <w:szCs w:val="18"/>
        </w:rPr>
        <w:t>O</w:t>
      </w:r>
      <w:proofErr w:type="spellStart"/>
      <w:r w:rsidRPr="00246A44">
        <w:rPr>
          <w:b/>
          <w:i/>
          <w:color w:val="000000"/>
          <w:sz w:val="18"/>
          <w:szCs w:val="18"/>
          <w:lang w:val="el-GR"/>
        </w:rPr>
        <w:t>ργανωτής</w:t>
      </w:r>
      <w:proofErr w:type="spellEnd"/>
      <w:r w:rsidRPr="00246A44">
        <w:rPr>
          <w:b/>
          <w:i/>
          <w:color w:val="000000"/>
          <w:sz w:val="18"/>
          <w:szCs w:val="18"/>
          <w:lang w:val="el-GR"/>
        </w:rPr>
        <w:t xml:space="preserve"> (Αθλητικό Σωματείο/Όμιλος) </w:t>
      </w:r>
      <w:r w:rsidRPr="00246A44">
        <w:rPr>
          <w:color w:val="000000"/>
          <w:sz w:val="18"/>
          <w:szCs w:val="18"/>
          <w:lang w:val="el-GR"/>
        </w:rPr>
        <w:t xml:space="preserve">οργανώνει τους </w:t>
      </w:r>
      <w:r w:rsidRPr="00246A44">
        <w:rPr>
          <w:color w:val="000000"/>
          <w:sz w:val="18"/>
          <w:szCs w:val="18"/>
        </w:rPr>
        <w:t>A</w:t>
      </w:r>
      <w:proofErr w:type="spellStart"/>
      <w:r w:rsidRPr="00246A44">
        <w:rPr>
          <w:color w:val="000000"/>
          <w:sz w:val="18"/>
          <w:szCs w:val="18"/>
          <w:lang w:val="el-GR"/>
        </w:rPr>
        <w:t>γώνες</w:t>
      </w:r>
      <w:proofErr w:type="spellEnd"/>
      <w:r w:rsidR="002C6B79">
        <w:rPr>
          <w:color w:val="000000"/>
          <w:sz w:val="18"/>
          <w:szCs w:val="18"/>
          <w:lang w:val="el-GR"/>
        </w:rPr>
        <w:t xml:space="preserve"> </w:t>
      </w:r>
      <w:r w:rsidR="002C6B79">
        <w:rPr>
          <w:color w:val="000000"/>
          <w:sz w:val="18"/>
          <w:szCs w:val="18"/>
        </w:rPr>
        <w:t>Rally</w:t>
      </w:r>
      <w:r w:rsidR="002C6B79" w:rsidRPr="002C6B79">
        <w:rPr>
          <w:color w:val="000000"/>
          <w:sz w:val="18"/>
          <w:szCs w:val="18"/>
          <w:lang w:val="el-GR"/>
        </w:rPr>
        <w:t xml:space="preserve"> </w:t>
      </w:r>
      <w:r w:rsidR="002C6B79">
        <w:rPr>
          <w:color w:val="000000"/>
          <w:sz w:val="18"/>
          <w:szCs w:val="18"/>
        </w:rPr>
        <w:t>Cross</w:t>
      </w:r>
      <w:r w:rsidR="002C6B79" w:rsidRPr="002C6B79">
        <w:rPr>
          <w:color w:val="000000"/>
          <w:sz w:val="18"/>
          <w:szCs w:val="18"/>
          <w:lang w:val="el-GR"/>
        </w:rPr>
        <w:t xml:space="preserve"> </w:t>
      </w:r>
      <w:r w:rsidRPr="00246A44">
        <w:rPr>
          <w:b/>
          <w:i/>
          <w:color w:val="000000"/>
          <w:sz w:val="18"/>
          <w:szCs w:val="18"/>
          <w:lang w:val="el-GR"/>
        </w:rPr>
        <w:t>(ονομασία)</w:t>
      </w:r>
      <w:r w:rsidRPr="00246A44">
        <w:rPr>
          <w:color w:val="000000"/>
          <w:sz w:val="18"/>
          <w:szCs w:val="18"/>
          <w:lang w:val="el-GR"/>
        </w:rPr>
        <w:t xml:space="preserve"> που θα διεξαχθούν την</w:t>
      </w:r>
      <w:r w:rsidRPr="00246A44">
        <w:rPr>
          <w:b/>
          <w:i/>
          <w:color w:val="000000"/>
          <w:sz w:val="18"/>
          <w:szCs w:val="18"/>
          <w:lang w:val="el-GR"/>
        </w:rPr>
        <w:t xml:space="preserve"> … (ημερομηνία), στην περιοχή … (τόπος)</w:t>
      </w:r>
      <w:r w:rsidRPr="00246A44">
        <w:rPr>
          <w:color w:val="000000"/>
          <w:sz w:val="18"/>
          <w:szCs w:val="18"/>
          <w:lang w:val="el-GR"/>
        </w:rPr>
        <w:t>.</w:t>
      </w:r>
    </w:p>
    <w:p w14:paraId="3333A6B8" w14:textId="77777777" w:rsidR="00341F69" w:rsidRPr="00246A44" w:rsidRDefault="00341F69" w:rsidP="00341F69">
      <w:pPr>
        <w:spacing w:line="276" w:lineRule="auto"/>
        <w:ind w:left="3" w:right="3"/>
        <w:jc w:val="both"/>
        <w:rPr>
          <w:color w:val="000000"/>
          <w:sz w:val="18"/>
          <w:szCs w:val="18"/>
          <w:lang w:val="el-GR"/>
        </w:rPr>
      </w:pPr>
    </w:p>
    <w:p w14:paraId="5F8FA866" w14:textId="77777777" w:rsidR="00341F69" w:rsidRPr="00246A44" w:rsidRDefault="00341F69" w:rsidP="00341F69">
      <w:pPr>
        <w:spacing w:line="276" w:lineRule="auto"/>
        <w:ind w:left="3" w:right="3"/>
        <w:rPr>
          <w:color w:val="000000"/>
          <w:sz w:val="18"/>
          <w:szCs w:val="18"/>
          <w:lang w:val="el-GR"/>
        </w:rPr>
      </w:pPr>
      <w:r w:rsidRPr="00246A44">
        <w:rPr>
          <w:color w:val="000000"/>
          <w:sz w:val="18"/>
          <w:szCs w:val="18"/>
        </w:rPr>
        <w:t>O</w:t>
      </w:r>
      <w:r w:rsidRPr="00246A44">
        <w:rPr>
          <w:color w:val="000000"/>
          <w:sz w:val="18"/>
          <w:szCs w:val="18"/>
          <w:lang w:val="el-GR"/>
        </w:rPr>
        <w:t>ι αγώνες θα γίνουν σύμφωνα με τις διατάξεις:</w:t>
      </w:r>
    </w:p>
    <w:p w14:paraId="253C3CCE" w14:textId="77777777" w:rsidR="00341F69" w:rsidRPr="00246A44" w:rsidRDefault="00341F69" w:rsidP="00341F69">
      <w:pPr>
        <w:spacing w:line="276" w:lineRule="auto"/>
        <w:ind w:left="3" w:right="3"/>
        <w:rPr>
          <w:color w:val="000000"/>
          <w:sz w:val="18"/>
          <w:szCs w:val="18"/>
          <w:lang w:val="el-GR"/>
        </w:rPr>
      </w:pPr>
    </w:p>
    <w:p w14:paraId="12F565F5" w14:textId="77777777" w:rsidR="00341F69" w:rsidRPr="00246A44" w:rsidRDefault="00341F69" w:rsidP="00341F69">
      <w:pPr>
        <w:spacing w:line="276" w:lineRule="auto"/>
        <w:ind w:left="423" w:right="3" w:hanging="420"/>
        <w:rPr>
          <w:color w:val="000000"/>
          <w:sz w:val="18"/>
          <w:szCs w:val="18"/>
          <w:lang w:val="el-GR"/>
        </w:rPr>
      </w:pPr>
      <w:r w:rsidRPr="00246A44">
        <w:rPr>
          <w:b/>
          <w:color w:val="000000"/>
          <w:sz w:val="18"/>
          <w:szCs w:val="18"/>
          <w:lang w:val="el-GR"/>
        </w:rPr>
        <w:t>α.</w:t>
      </w:r>
      <w:r w:rsidRPr="00246A44">
        <w:rPr>
          <w:color w:val="000000"/>
          <w:sz w:val="18"/>
          <w:szCs w:val="18"/>
          <w:lang w:val="el-GR"/>
        </w:rPr>
        <w:tab/>
      </w:r>
      <w:r w:rsidRPr="00246A44">
        <w:rPr>
          <w:color w:val="000000"/>
          <w:sz w:val="18"/>
          <w:szCs w:val="18"/>
        </w:rPr>
        <w:t>T</w:t>
      </w:r>
      <w:r w:rsidRPr="00246A44">
        <w:rPr>
          <w:color w:val="000000"/>
          <w:sz w:val="18"/>
          <w:szCs w:val="18"/>
          <w:lang w:val="el-GR"/>
        </w:rPr>
        <w:t xml:space="preserve">ου </w:t>
      </w:r>
      <w:r w:rsidRPr="00246A44">
        <w:rPr>
          <w:color w:val="000000"/>
          <w:sz w:val="18"/>
          <w:szCs w:val="18"/>
        </w:rPr>
        <w:t>E</w:t>
      </w:r>
      <w:proofErr w:type="spellStart"/>
      <w:r w:rsidRPr="00246A44">
        <w:rPr>
          <w:color w:val="000000"/>
          <w:sz w:val="18"/>
          <w:szCs w:val="18"/>
          <w:lang w:val="el-GR"/>
        </w:rPr>
        <w:t>θνικού</w:t>
      </w:r>
      <w:proofErr w:type="spellEnd"/>
      <w:r w:rsidRPr="00246A44">
        <w:rPr>
          <w:color w:val="000000"/>
          <w:sz w:val="18"/>
          <w:szCs w:val="18"/>
          <w:lang w:val="el-GR"/>
        </w:rPr>
        <w:t xml:space="preserve"> </w:t>
      </w:r>
      <w:r w:rsidRPr="00246A44">
        <w:rPr>
          <w:color w:val="000000"/>
          <w:sz w:val="18"/>
          <w:szCs w:val="18"/>
        </w:rPr>
        <w:t>A</w:t>
      </w:r>
      <w:proofErr w:type="spellStart"/>
      <w:r w:rsidRPr="00246A44">
        <w:rPr>
          <w:color w:val="000000"/>
          <w:sz w:val="18"/>
          <w:szCs w:val="18"/>
          <w:lang w:val="el-GR"/>
        </w:rPr>
        <w:t>γωνιστικού</w:t>
      </w:r>
      <w:proofErr w:type="spellEnd"/>
      <w:r w:rsidRPr="00246A44">
        <w:rPr>
          <w:color w:val="000000"/>
          <w:sz w:val="18"/>
          <w:szCs w:val="18"/>
          <w:lang w:val="el-GR"/>
        </w:rPr>
        <w:t xml:space="preserve"> </w:t>
      </w:r>
      <w:r w:rsidRPr="00246A44">
        <w:rPr>
          <w:color w:val="000000"/>
          <w:sz w:val="18"/>
          <w:szCs w:val="18"/>
        </w:rPr>
        <w:t>K</w:t>
      </w:r>
      <w:proofErr w:type="spellStart"/>
      <w:r w:rsidRPr="00246A44">
        <w:rPr>
          <w:color w:val="000000"/>
          <w:sz w:val="18"/>
          <w:szCs w:val="18"/>
          <w:lang w:val="el-GR"/>
        </w:rPr>
        <w:t>ανονισμού</w:t>
      </w:r>
      <w:proofErr w:type="spellEnd"/>
      <w:r w:rsidRPr="00246A44">
        <w:rPr>
          <w:color w:val="000000"/>
          <w:sz w:val="18"/>
          <w:szCs w:val="18"/>
          <w:lang w:val="el-GR"/>
        </w:rPr>
        <w:t xml:space="preserve"> (</w:t>
      </w:r>
      <w:r w:rsidRPr="00246A44">
        <w:rPr>
          <w:color w:val="000000"/>
          <w:sz w:val="18"/>
          <w:szCs w:val="18"/>
        </w:rPr>
        <w:t>EAK</w:t>
      </w:r>
      <w:r w:rsidRPr="00246A44">
        <w:rPr>
          <w:color w:val="000000"/>
          <w:sz w:val="18"/>
          <w:szCs w:val="18"/>
          <w:lang w:val="el-GR"/>
        </w:rPr>
        <w:t>)</w:t>
      </w:r>
    </w:p>
    <w:p w14:paraId="6B55278A" w14:textId="77777777" w:rsidR="00341F69" w:rsidRPr="00246A44" w:rsidRDefault="00341F69" w:rsidP="00341F69">
      <w:pPr>
        <w:spacing w:line="276" w:lineRule="auto"/>
        <w:ind w:left="423" w:right="3" w:hanging="420"/>
        <w:rPr>
          <w:color w:val="000000"/>
          <w:sz w:val="18"/>
          <w:szCs w:val="18"/>
          <w:lang w:val="el-GR"/>
        </w:rPr>
      </w:pPr>
      <w:r w:rsidRPr="00246A44">
        <w:rPr>
          <w:b/>
          <w:color w:val="000000"/>
          <w:sz w:val="18"/>
          <w:szCs w:val="18"/>
          <w:lang w:val="el-GR"/>
        </w:rPr>
        <w:t>β.</w:t>
      </w:r>
      <w:r w:rsidRPr="00246A44">
        <w:rPr>
          <w:color w:val="000000"/>
          <w:sz w:val="18"/>
          <w:szCs w:val="18"/>
          <w:lang w:val="el-GR"/>
        </w:rPr>
        <w:tab/>
      </w:r>
      <w:r w:rsidRPr="00246A44">
        <w:rPr>
          <w:color w:val="000000"/>
          <w:sz w:val="18"/>
          <w:szCs w:val="18"/>
        </w:rPr>
        <w:t>T</w:t>
      </w:r>
      <w:r w:rsidRPr="00246A44">
        <w:rPr>
          <w:color w:val="000000"/>
          <w:sz w:val="18"/>
          <w:szCs w:val="18"/>
          <w:lang w:val="el-GR"/>
        </w:rPr>
        <w:t>ης Προκήρυξης Πρωταθλημάτων της ΕΠΑ/ΟΜΑΕ και των εγκυκλίων της</w:t>
      </w:r>
    </w:p>
    <w:p w14:paraId="3CDADA89" w14:textId="77777777" w:rsidR="00341F69" w:rsidRPr="00246A44" w:rsidRDefault="00341F69" w:rsidP="00341F69">
      <w:pPr>
        <w:spacing w:line="276" w:lineRule="auto"/>
        <w:ind w:left="423" w:right="3" w:hanging="420"/>
        <w:rPr>
          <w:color w:val="000000"/>
          <w:sz w:val="18"/>
          <w:szCs w:val="18"/>
          <w:lang w:val="el-GR"/>
        </w:rPr>
      </w:pPr>
      <w:r w:rsidRPr="00246A44">
        <w:rPr>
          <w:b/>
          <w:color w:val="000000"/>
          <w:sz w:val="18"/>
          <w:szCs w:val="18"/>
          <w:lang w:val="el-GR"/>
        </w:rPr>
        <w:t>γ.</w:t>
      </w:r>
      <w:r w:rsidRPr="00246A44">
        <w:rPr>
          <w:color w:val="000000"/>
          <w:sz w:val="18"/>
          <w:szCs w:val="18"/>
          <w:lang w:val="el-GR"/>
        </w:rPr>
        <w:tab/>
      </w:r>
      <w:r w:rsidRPr="00246A44">
        <w:rPr>
          <w:color w:val="000000"/>
          <w:sz w:val="18"/>
          <w:szCs w:val="18"/>
        </w:rPr>
        <w:t>T</w:t>
      </w:r>
      <w:r w:rsidRPr="00246A44">
        <w:rPr>
          <w:color w:val="000000"/>
          <w:sz w:val="18"/>
          <w:szCs w:val="18"/>
          <w:lang w:val="el-GR"/>
        </w:rPr>
        <w:t xml:space="preserve">ου Γενικού </w:t>
      </w:r>
      <w:r w:rsidRPr="00246A44">
        <w:rPr>
          <w:color w:val="000000"/>
          <w:sz w:val="18"/>
          <w:szCs w:val="18"/>
        </w:rPr>
        <w:t>K</w:t>
      </w:r>
      <w:proofErr w:type="spellStart"/>
      <w:r w:rsidRPr="00246A44">
        <w:rPr>
          <w:color w:val="000000"/>
          <w:sz w:val="18"/>
          <w:szCs w:val="18"/>
          <w:lang w:val="el-GR"/>
        </w:rPr>
        <w:t>ανονισμού</w:t>
      </w:r>
      <w:proofErr w:type="spellEnd"/>
      <w:r w:rsidRPr="00246A44">
        <w:rPr>
          <w:color w:val="000000"/>
          <w:sz w:val="18"/>
          <w:szCs w:val="18"/>
          <w:lang w:val="el-GR"/>
        </w:rPr>
        <w:t xml:space="preserve"> Ταχύτητας</w:t>
      </w:r>
    </w:p>
    <w:p w14:paraId="32FE87EC" w14:textId="77777777" w:rsidR="00341F69" w:rsidRPr="00246A44" w:rsidRDefault="00341F69" w:rsidP="00341F69">
      <w:pPr>
        <w:spacing w:line="276" w:lineRule="auto"/>
        <w:ind w:left="423" w:right="3" w:hanging="420"/>
        <w:rPr>
          <w:color w:val="000000"/>
          <w:sz w:val="18"/>
          <w:szCs w:val="18"/>
          <w:lang w:val="el-GR"/>
        </w:rPr>
      </w:pPr>
      <w:r w:rsidRPr="00246A44">
        <w:rPr>
          <w:b/>
          <w:color w:val="000000"/>
          <w:sz w:val="18"/>
          <w:szCs w:val="18"/>
          <w:lang w:val="el-GR"/>
        </w:rPr>
        <w:t>δ.</w:t>
      </w:r>
      <w:r w:rsidRPr="00246A44">
        <w:rPr>
          <w:color w:val="000000"/>
          <w:sz w:val="18"/>
          <w:szCs w:val="18"/>
          <w:lang w:val="el-GR"/>
        </w:rPr>
        <w:tab/>
      </w:r>
      <w:r w:rsidRPr="00246A44">
        <w:rPr>
          <w:color w:val="000000"/>
          <w:sz w:val="18"/>
          <w:szCs w:val="18"/>
        </w:rPr>
        <w:t>T</w:t>
      </w:r>
      <w:r w:rsidRPr="00246A44">
        <w:rPr>
          <w:color w:val="000000"/>
          <w:sz w:val="18"/>
          <w:szCs w:val="18"/>
          <w:lang w:val="el-GR"/>
        </w:rPr>
        <w:t xml:space="preserve">ου παρόντος Συμπληρωματικού </w:t>
      </w:r>
      <w:r w:rsidRPr="00246A44">
        <w:rPr>
          <w:color w:val="000000"/>
          <w:sz w:val="18"/>
          <w:szCs w:val="18"/>
        </w:rPr>
        <w:t>K</w:t>
      </w:r>
      <w:proofErr w:type="spellStart"/>
      <w:r w:rsidRPr="00246A44">
        <w:rPr>
          <w:color w:val="000000"/>
          <w:sz w:val="18"/>
          <w:szCs w:val="18"/>
          <w:lang w:val="el-GR"/>
        </w:rPr>
        <w:t>ανονισμού</w:t>
      </w:r>
      <w:bookmarkStart w:id="14" w:name="_Toc443251655"/>
      <w:proofErr w:type="spellEnd"/>
    </w:p>
    <w:p w14:paraId="69B12D84" w14:textId="77777777" w:rsidR="00341F69" w:rsidRPr="00246A44" w:rsidRDefault="00341F69" w:rsidP="00341F69">
      <w:pPr>
        <w:spacing w:line="276" w:lineRule="auto"/>
        <w:rPr>
          <w:color w:val="000000"/>
          <w:lang w:val="el-GR" w:eastAsia="en-US"/>
        </w:rPr>
      </w:pPr>
    </w:p>
    <w:p w14:paraId="4D2C176A" w14:textId="77777777" w:rsidR="00341F69" w:rsidRPr="0045199B" w:rsidRDefault="00341F69" w:rsidP="00341F69">
      <w:pPr>
        <w:pStyle w:val="3"/>
        <w:numPr>
          <w:ilvl w:val="0"/>
          <w:numId w:val="0"/>
        </w:numPr>
        <w:ind w:left="510" w:hanging="510"/>
        <w:rPr>
          <w:color w:val="000000"/>
          <w:szCs w:val="18"/>
          <w:lang w:val="el-GR"/>
        </w:rPr>
      </w:pPr>
      <w:r w:rsidRPr="0045199B">
        <w:rPr>
          <w:color w:val="000000"/>
          <w:szCs w:val="18"/>
          <w:lang w:val="el-GR"/>
        </w:rPr>
        <w:t>1.2</w:t>
      </w:r>
      <w:r w:rsidRPr="0045199B">
        <w:rPr>
          <w:color w:val="000000"/>
          <w:szCs w:val="18"/>
          <w:lang w:val="el-GR"/>
        </w:rPr>
        <w:tab/>
      </w:r>
      <w:r w:rsidRPr="0045199B">
        <w:rPr>
          <w:color w:val="000000"/>
          <w:szCs w:val="18"/>
        </w:rPr>
        <w:t>OP</w:t>
      </w:r>
      <w:r w:rsidRPr="0045199B">
        <w:rPr>
          <w:color w:val="000000"/>
          <w:szCs w:val="18"/>
          <w:lang w:val="el-GR"/>
        </w:rPr>
        <w:t>Γ</w:t>
      </w:r>
      <w:r w:rsidRPr="0045199B">
        <w:rPr>
          <w:color w:val="000000"/>
          <w:szCs w:val="18"/>
        </w:rPr>
        <w:t>AN</w:t>
      </w:r>
      <w:r w:rsidRPr="0045199B">
        <w:rPr>
          <w:color w:val="000000"/>
          <w:szCs w:val="18"/>
          <w:lang w:val="el-GR"/>
        </w:rPr>
        <w:t>Ω</w:t>
      </w:r>
      <w:r w:rsidRPr="0045199B">
        <w:rPr>
          <w:color w:val="000000"/>
          <w:szCs w:val="18"/>
        </w:rPr>
        <w:t>TIKH</w:t>
      </w:r>
      <w:r w:rsidRPr="0045199B">
        <w:rPr>
          <w:color w:val="000000"/>
          <w:szCs w:val="18"/>
          <w:lang w:val="el-GR"/>
        </w:rPr>
        <w:t xml:space="preserve"> </w:t>
      </w:r>
      <w:r w:rsidRPr="0045199B">
        <w:rPr>
          <w:color w:val="000000"/>
          <w:szCs w:val="18"/>
        </w:rPr>
        <w:t>E</w:t>
      </w:r>
      <w:r w:rsidRPr="0045199B">
        <w:rPr>
          <w:color w:val="000000"/>
          <w:szCs w:val="18"/>
          <w:lang w:val="el-GR"/>
        </w:rPr>
        <w:t>Π</w:t>
      </w:r>
      <w:r w:rsidRPr="0045199B">
        <w:rPr>
          <w:color w:val="000000"/>
          <w:szCs w:val="18"/>
        </w:rPr>
        <w:t>ITPO</w:t>
      </w:r>
      <w:r w:rsidRPr="0045199B">
        <w:rPr>
          <w:color w:val="000000"/>
          <w:szCs w:val="18"/>
          <w:lang w:val="el-GR"/>
        </w:rPr>
        <w:t>Π</w:t>
      </w:r>
      <w:r w:rsidRPr="0045199B">
        <w:rPr>
          <w:color w:val="000000"/>
          <w:szCs w:val="18"/>
        </w:rPr>
        <w:t>H</w:t>
      </w:r>
      <w:bookmarkEnd w:id="14"/>
    </w:p>
    <w:p w14:paraId="2F8B1E04" w14:textId="77777777" w:rsidR="00341F69" w:rsidRPr="0045199B" w:rsidRDefault="00341F69" w:rsidP="00341F69">
      <w:pPr>
        <w:spacing w:line="276" w:lineRule="auto"/>
        <w:rPr>
          <w:rFonts w:cs="Arial"/>
          <w:sz w:val="18"/>
          <w:szCs w:val="18"/>
          <w:lang w:val="el-GR" w:eastAsia="en-US"/>
        </w:rPr>
      </w:pPr>
    </w:p>
    <w:p w14:paraId="070B577F" w14:textId="77777777" w:rsidR="00341F69" w:rsidRPr="0045199B" w:rsidRDefault="00341F69" w:rsidP="00341F69">
      <w:pPr>
        <w:tabs>
          <w:tab w:val="left" w:pos="3119"/>
        </w:tabs>
        <w:spacing w:line="276" w:lineRule="auto"/>
        <w:ind w:left="3" w:right="3"/>
        <w:rPr>
          <w:rFonts w:cs="Arial"/>
          <w:color w:val="000000"/>
          <w:sz w:val="18"/>
          <w:szCs w:val="18"/>
          <w:lang w:val="el-GR"/>
        </w:rPr>
      </w:pPr>
      <w:r w:rsidRPr="0045199B">
        <w:rPr>
          <w:rFonts w:cs="Arial"/>
          <w:color w:val="000000"/>
          <w:sz w:val="18"/>
          <w:szCs w:val="18"/>
          <w:lang w:val="el-GR"/>
        </w:rPr>
        <w:lastRenderedPageBreak/>
        <w:t xml:space="preserve">Πρόεδρος </w:t>
      </w:r>
      <w:r>
        <w:rPr>
          <w:rFonts w:cs="Arial"/>
          <w:color w:val="000000"/>
          <w:sz w:val="18"/>
          <w:szCs w:val="18"/>
          <w:lang w:val="el-GR"/>
        </w:rPr>
        <w:tab/>
      </w:r>
      <w:r w:rsidRPr="0045199B">
        <w:rPr>
          <w:rFonts w:cs="Arial"/>
          <w:color w:val="000000"/>
          <w:sz w:val="18"/>
          <w:szCs w:val="18"/>
          <w:lang w:val="el-GR"/>
        </w:rPr>
        <w:t>………………………….</w:t>
      </w:r>
      <w:r w:rsidRPr="0045199B">
        <w:rPr>
          <w:rFonts w:cs="Arial"/>
          <w:color w:val="000000"/>
          <w:sz w:val="18"/>
          <w:szCs w:val="18"/>
          <w:lang w:val="el-GR"/>
        </w:rPr>
        <w:tab/>
        <w:t xml:space="preserve">    </w:t>
      </w:r>
      <w:r w:rsidRPr="0045199B">
        <w:rPr>
          <w:rFonts w:cs="Arial"/>
          <w:color w:val="000000"/>
          <w:sz w:val="18"/>
          <w:szCs w:val="18"/>
          <w:lang w:val="el-GR"/>
        </w:rPr>
        <w:tab/>
      </w:r>
    </w:p>
    <w:p w14:paraId="59286705" w14:textId="77777777" w:rsidR="00341F69" w:rsidRPr="0045199B" w:rsidRDefault="00341F69" w:rsidP="00341F69">
      <w:pPr>
        <w:tabs>
          <w:tab w:val="left" w:pos="3119"/>
        </w:tabs>
        <w:spacing w:line="276" w:lineRule="auto"/>
        <w:ind w:left="3" w:right="3"/>
        <w:rPr>
          <w:rFonts w:cs="Arial"/>
          <w:color w:val="000000"/>
          <w:sz w:val="18"/>
          <w:szCs w:val="18"/>
          <w:lang w:val="el-GR"/>
        </w:rPr>
      </w:pPr>
      <w:r w:rsidRPr="0045199B">
        <w:rPr>
          <w:rFonts w:cs="Arial"/>
          <w:color w:val="000000"/>
          <w:sz w:val="18"/>
          <w:szCs w:val="18"/>
        </w:rPr>
        <w:t>M</w:t>
      </w:r>
      <w:r w:rsidRPr="0045199B">
        <w:rPr>
          <w:rFonts w:cs="Arial"/>
          <w:color w:val="000000"/>
          <w:sz w:val="18"/>
          <w:szCs w:val="18"/>
          <w:lang w:val="el-GR"/>
        </w:rPr>
        <w:t>έλη</w:t>
      </w:r>
      <w:r>
        <w:rPr>
          <w:rFonts w:cs="Arial"/>
          <w:color w:val="000000"/>
          <w:sz w:val="18"/>
          <w:szCs w:val="18"/>
          <w:lang w:val="el-GR"/>
        </w:rPr>
        <w:tab/>
      </w:r>
      <w:r w:rsidRPr="0045199B">
        <w:rPr>
          <w:rFonts w:cs="Arial"/>
          <w:color w:val="000000"/>
          <w:sz w:val="18"/>
          <w:szCs w:val="18"/>
          <w:lang w:val="el-GR"/>
        </w:rPr>
        <w:t>…………………………</w:t>
      </w:r>
    </w:p>
    <w:p w14:paraId="7E051A62" w14:textId="77777777" w:rsidR="00341F69" w:rsidRPr="0045199B" w:rsidRDefault="00341F69" w:rsidP="00341F69">
      <w:pPr>
        <w:tabs>
          <w:tab w:val="left" w:pos="3119"/>
        </w:tabs>
        <w:spacing w:line="276" w:lineRule="auto"/>
        <w:ind w:left="3" w:right="3"/>
        <w:rPr>
          <w:rFonts w:cs="Arial"/>
          <w:color w:val="000000"/>
          <w:sz w:val="18"/>
          <w:szCs w:val="18"/>
          <w:lang w:val="el-GR"/>
        </w:rPr>
      </w:pPr>
      <w:r>
        <w:rPr>
          <w:rFonts w:cs="Arial"/>
          <w:color w:val="000000"/>
          <w:sz w:val="18"/>
          <w:szCs w:val="18"/>
          <w:lang w:val="el-GR"/>
        </w:rPr>
        <w:tab/>
      </w:r>
      <w:r w:rsidRPr="0045199B">
        <w:rPr>
          <w:rFonts w:cs="Arial"/>
          <w:color w:val="000000"/>
          <w:sz w:val="18"/>
          <w:szCs w:val="18"/>
          <w:lang w:val="el-GR"/>
        </w:rPr>
        <w:t xml:space="preserve">………………………… </w:t>
      </w:r>
      <w:r w:rsidRPr="0045199B">
        <w:rPr>
          <w:rFonts w:cs="Arial"/>
          <w:color w:val="000000"/>
          <w:sz w:val="18"/>
          <w:szCs w:val="18"/>
          <w:lang w:val="el-GR"/>
        </w:rPr>
        <w:tab/>
        <w:t xml:space="preserve">     </w:t>
      </w:r>
    </w:p>
    <w:p w14:paraId="24D20D33" w14:textId="4DDE60B0" w:rsidR="00341F69" w:rsidRDefault="00341F69" w:rsidP="00341F69">
      <w:pPr>
        <w:tabs>
          <w:tab w:val="left" w:pos="709"/>
        </w:tabs>
        <w:spacing w:line="276" w:lineRule="auto"/>
        <w:ind w:left="3" w:right="3"/>
        <w:rPr>
          <w:rFonts w:cs="Arial"/>
          <w:b/>
          <w:color w:val="000000"/>
          <w:sz w:val="18"/>
          <w:szCs w:val="18"/>
          <w:lang w:val="el-GR"/>
        </w:rPr>
      </w:pPr>
      <w:bookmarkStart w:id="15" w:name="_Toc443251656"/>
      <w:r w:rsidRPr="0045199B">
        <w:rPr>
          <w:rFonts w:cs="Arial"/>
          <w:b/>
          <w:color w:val="000000"/>
          <w:sz w:val="18"/>
          <w:szCs w:val="18"/>
          <w:lang w:val="el-GR"/>
        </w:rPr>
        <w:t>1.3</w:t>
      </w:r>
      <w:r w:rsidRPr="00F87567">
        <w:rPr>
          <w:rFonts w:cs="Arial"/>
          <w:b/>
          <w:color w:val="000000"/>
          <w:sz w:val="18"/>
          <w:szCs w:val="18"/>
          <w:lang w:val="el-GR"/>
        </w:rPr>
        <w:tab/>
      </w:r>
      <w:r w:rsidRPr="0045199B">
        <w:rPr>
          <w:rFonts w:cs="Arial"/>
          <w:b/>
          <w:color w:val="000000"/>
          <w:sz w:val="18"/>
          <w:szCs w:val="18"/>
          <w:lang w:val="el-GR"/>
        </w:rPr>
        <w:t>Σ</w:t>
      </w:r>
      <w:r w:rsidRPr="0045199B">
        <w:rPr>
          <w:rFonts w:cs="Arial"/>
          <w:b/>
          <w:color w:val="000000"/>
          <w:sz w:val="18"/>
          <w:szCs w:val="18"/>
        </w:rPr>
        <w:t>TE</w:t>
      </w:r>
      <w:r w:rsidRPr="0045199B">
        <w:rPr>
          <w:rFonts w:cs="Arial"/>
          <w:b/>
          <w:color w:val="000000"/>
          <w:sz w:val="18"/>
          <w:szCs w:val="18"/>
          <w:lang w:val="el-GR"/>
        </w:rPr>
        <w:t>Λ</w:t>
      </w:r>
      <w:r w:rsidRPr="0045199B">
        <w:rPr>
          <w:rFonts w:cs="Arial"/>
          <w:b/>
          <w:color w:val="000000"/>
          <w:sz w:val="18"/>
          <w:szCs w:val="18"/>
        </w:rPr>
        <w:t>EXH</w:t>
      </w:r>
      <w:r w:rsidRPr="0045199B">
        <w:rPr>
          <w:rFonts w:cs="Arial"/>
          <w:b/>
          <w:color w:val="000000"/>
          <w:sz w:val="18"/>
          <w:szCs w:val="18"/>
          <w:lang w:val="el-GR"/>
        </w:rPr>
        <w:t xml:space="preserve"> </w:t>
      </w:r>
      <w:r w:rsidRPr="0045199B">
        <w:rPr>
          <w:rFonts w:cs="Arial"/>
          <w:b/>
          <w:color w:val="000000"/>
          <w:sz w:val="18"/>
          <w:szCs w:val="18"/>
        </w:rPr>
        <w:t>TOY</w:t>
      </w:r>
      <w:r w:rsidRPr="0045199B">
        <w:rPr>
          <w:rFonts w:cs="Arial"/>
          <w:b/>
          <w:color w:val="000000"/>
          <w:sz w:val="18"/>
          <w:szCs w:val="18"/>
          <w:lang w:val="el-GR"/>
        </w:rPr>
        <w:t xml:space="preserve"> </w:t>
      </w:r>
      <w:r w:rsidRPr="0045199B">
        <w:rPr>
          <w:rFonts w:cs="Arial"/>
          <w:b/>
          <w:color w:val="000000"/>
          <w:sz w:val="18"/>
          <w:szCs w:val="18"/>
        </w:rPr>
        <w:t>A</w:t>
      </w:r>
      <w:r w:rsidRPr="0045199B">
        <w:rPr>
          <w:rFonts w:cs="Arial"/>
          <w:b/>
          <w:color w:val="000000"/>
          <w:sz w:val="18"/>
          <w:szCs w:val="18"/>
          <w:lang w:val="el-GR"/>
        </w:rPr>
        <w:t>ΓΩ</w:t>
      </w:r>
      <w:r w:rsidRPr="0045199B">
        <w:rPr>
          <w:rFonts w:cs="Arial"/>
          <w:b/>
          <w:color w:val="000000"/>
          <w:sz w:val="18"/>
          <w:szCs w:val="18"/>
        </w:rPr>
        <w:t>NA</w:t>
      </w:r>
      <w:bookmarkEnd w:id="15"/>
    </w:p>
    <w:p w14:paraId="29513113" w14:textId="77777777" w:rsidR="00341F69" w:rsidRPr="0045199B" w:rsidRDefault="00341F69" w:rsidP="00341F69">
      <w:pPr>
        <w:tabs>
          <w:tab w:val="left" w:pos="709"/>
        </w:tabs>
        <w:spacing w:line="276" w:lineRule="auto"/>
        <w:ind w:left="3" w:right="3"/>
        <w:rPr>
          <w:rFonts w:cs="Arial"/>
          <w:b/>
          <w:color w:val="000000"/>
          <w:sz w:val="18"/>
          <w:szCs w:val="18"/>
          <w:lang w:val="el-GR"/>
        </w:rPr>
      </w:pPr>
    </w:p>
    <w:p w14:paraId="3280ACDD" w14:textId="77777777" w:rsidR="00341F69" w:rsidRDefault="00341F69" w:rsidP="00341F69">
      <w:pPr>
        <w:tabs>
          <w:tab w:val="left" w:pos="0"/>
          <w:tab w:val="left" w:pos="3119"/>
        </w:tabs>
        <w:spacing w:line="276" w:lineRule="auto"/>
        <w:ind w:right="-256" w:firstLine="6"/>
        <w:jc w:val="both"/>
        <w:rPr>
          <w:b/>
          <w:i/>
          <w:color w:val="000000"/>
          <w:sz w:val="18"/>
          <w:szCs w:val="18"/>
          <w:lang w:val="el-GR"/>
        </w:rPr>
      </w:pPr>
      <w:r w:rsidRPr="00246A44">
        <w:rPr>
          <w:color w:val="000000"/>
          <w:sz w:val="18"/>
          <w:szCs w:val="18"/>
          <w:lang w:val="el-GR"/>
        </w:rPr>
        <w:t>Παρατηρητής ΕΠΑ/ΟΜΑΕ</w:t>
      </w:r>
      <w:r w:rsidRPr="00246A44">
        <w:rPr>
          <w:color w:val="000000"/>
          <w:sz w:val="18"/>
          <w:szCs w:val="18"/>
          <w:lang w:val="el-GR"/>
        </w:rPr>
        <w:tab/>
      </w:r>
      <w:r w:rsidRPr="00246A44">
        <w:rPr>
          <w:b/>
          <w:i/>
          <w:color w:val="000000"/>
          <w:sz w:val="18"/>
          <w:szCs w:val="18"/>
          <w:lang w:val="el-GR"/>
        </w:rPr>
        <w:t>Ορίζεται από την ΕΠΑ/ΟΜΑΕ</w:t>
      </w:r>
    </w:p>
    <w:p w14:paraId="0D746F68" w14:textId="354B6992" w:rsidR="00341F69" w:rsidRPr="003B2E41" w:rsidRDefault="003B2E41" w:rsidP="00341F69">
      <w:pPr>
        <w:tabs>
          <w:tab w:val="left" w:pos="0"/>
          <w:tab w:val="left" w:pos="3119"/>
        </w:tabs>
        <w:spacing w:line="276" w:lineRule="auto"/>
        <w:ind w:right="-256" w:firstLine="6"/>
        <w:jc w:val="both"/>
        <w:rPr>
          <w:b/>
          <w:bCs/>
          <w:i/>
          <w:iCs/>
          <w:color w:val="000000"/>
          <w:sz w:val="18"/>
          <w:szCs w:val="18"/>
          <w:lang w:val="el-GR"/>
        </w:rPr>
      </w:pPr>
      <w:r>
        <w:rPr>
          <w:color w:val="000000"/>
          <w:sz w:val="18"/>
          <w:szCs w:val="18"/>
          <w:lang w:val="el-GR"/>
        </w:rPr>
        <w:t>Πρόεδρος Αγωνοδικών</w:t>
      </w:r>
      <w:r>
        <w:rPr>
          <w:color w:val="000000"/>
          <w:sz w:val="18"/>
          <w:szCs w:val="18"/>
          <w:lang w:val="el-GR"/>
        </w:rPr>
        <w:tab/>
      </w:r>
      <w:r w:rsidRPr="003B2E41">
        <w:rPr>
          <w:b/>
          <w:bCs/>
          <w:i/>
          <w:iCs/>
          <w:color w:val="000000"/>
          <w:sz w:val="18"/>
          <w:szCs w:val="18"/>
          <w:lang w:val="el-GR"/>
        </w:rPr>
        <w:t xml:space="preserve">Ορίζεται από ΕΠΑ/ΟΜΑΕ </w:t>
      </w:r>
    </w:p>
    <w:p w14:paraId="46E2A972" w14:textId="77777777" w:rsidR="00341F69" w:rsidRDefault="00341F69" w:rsidP="00341F69">
      <w:pPr>
        <w:tabs>
          <w:tab w:val="left" w:pos="3119"/>
        </w:tabs>
        <w:spacing w:line="360" w:lineRule="auto"/>
        <w:ind w:right="28" w:firstLine="6"/>
        <w:jc w:val="both"/>
        <w:rPr>
          <w:b/>
          <w:i/>
          <w:color w:val="000000"/>
          <w:sz w:val="18"/>
          <w:szCs w:val="18"/>
          <w:lang w:val="el-GR"/>
        </w:rPr>
      </w:pPr>
      <w:r w:rsidRPr="00246A44">
        <w:rPr>
          <w:color w:val="000000"/>
          <w:sz w:val="18"/>
          <w:szCs w:val="18"/>
          <w:lang w:val="el-GR"/>
        </w:rPr>
        <w:t>2</w:t>
      </w:r>
      <w:r w:rsidRPr="00246A44">
        <w:rPr>
          <w:color w:val="000000"/>
          <w:sz w:val="18"/>
          <w:szCs w:val="18"/>
          <w:vertAlign w:val="superscript"/>
          <w:lang w:val="el-GR"/>
        </w:rPr>
        <w:t>ος</w:t>
      </w:r>
      <w:r w:rsidRPr="00246A44">
        <w:rPr>
          <w:color w:val="000000"/>
          <w:sz w:val="18"/>
          <w:szCs w:val="18"/>
          <w:lang w:val="el-GR"/>
        </w:rPr>
        <w:t xml:space="preserve"> Αγωνοδίκης</w:t>
      </w:r>
      <w:r w:rsidRPr="00246A44">
        <w:rPr>
          <w:color w:val="000000"/>
          <w:sz w:val="18"/>
          <w:szCs w:val="18"/>
          <w:lang w:val="el-GR"/>
        </w:rPr>
        <w:tab/>
      </w:r>
      <w:r w:rsidRPr="00246A44">
        <w:rPr>
          <w:b/>
          <w:i/>
          <w:color w:val="000000"/>
          <w:sz w:val="18"/>
          <w:szCs w:val="18"/>
          <w:lang w:val="el-GR"/>
        </w:rPr>
        <w:t>Ορίζεται από ΕΠΑ/ΟΜΑΕ,</w:t>
      </w:r>
    </w:p>
    <w:p w14:paraId="008B4AE4" w14:textId="77777777" w:rsidR="00341F69" w:rsidRDefault="00341F69" w:rsidP="00341F69">
      <w:pPr>
        <w:tabs>
          <w:tab w:val="left" w:pos="403"/>
          <w:tab w:val="left" w:pos="3119"/>
        </w:tabs>
        <w:spacing w:line="360" w:lineRule="auto"/>
        <w:ind w:right="-113" w:firstLine="6"/>
        <w:jc w:val="both"/>
        <w:rPr>
          <w:b/>
          <w:i/>
          <w:color w:val="000000"/>
          <w:sz w:val="18"/>
          <w:szCs w:val="18"/>
          <w:lang w:val="el-GR"/>
        </w:rPr>
      </w:pPr>
      <w:r w:rsidRPr="00246A44">
        <w:rPr>
          <w:color w:val="000000"/>
          <w:sz w:val="18"/>
          <w:szCs w:val="18"/>
          <w:lang w:val="el-GR"/>
        </w:rPr>
        <w:t>3</w:t>
      </w:r>
      <w:r w:rsidRPr="00246A44">
        <w:rPr>
          <w:color w:val="000000"/>
          <w:sz w:val="18"/>
          <w:szCs w:val="18"/>
          <w:vertAlign w:val="superscript"/>
          <w:lang w:val="el-GR"/>
        </w:rPr>
        <w:t xml:space="preserve">ος </w:t>
      </w:r>
      <w:r>
        <w:rPr>
          <w:color w:val="000000"/>
          <w:sz w:val="18"/>
          <w:szCs w:val="18"/>
          <w:lang w:val="el-GR"/>
        </w:rPr>
        <w:t>Α</w:t>
      </w:r>
      <w:r w:rsidRPr="00246A44">
        <w:rPr>
          <w:color w:val="000000"/>
          <w:sz w:val="18"/>
          <w:szCs w:val="18"/>
          <w:lang w:val="el-GR"/>
        </w:rPr>
        <w:t>γωνοδίκης</w:t>
      </w:r>
      <w:r w:rsidRPr="00246A44">
        <w:rPr>
          <w:color w:val="000000"/>
          <w:sz w:val="18"/>
          <w:szCs w:val="18"/>
          <w:lang w:val="el-GR"/>
        </w:rPr>
        <w:tab/>
      </w:r>
      <w:r w:rsidRPr="00246A44">
        <w:rPr>
          <w:b/>
          <w:i/>
          <w:color w:val="000000"/>
          <w:sz w:val="18"/>
          <w:szCs w:val="18"/>
          <w:lang w:val="el-GR"/>
        </w:rPr>
        <w:t>Ορίζεται από την Οργάνωση από τα Στελέχη της ΕΠΑ/ΟΜΑΕ</w:t>
      </w:r>
    </w:p>
    <w:p w14:paraId="7AC4C373" w14:textId="77777777" w:rsidR="00341F69" w:rsidRPr="00246A44" w:rsidRDefault="00341F69" w:rsidP="00341F69">
      <w:pPr>
        <w:tabs>
          <w:tab w:val="left" w:pos="403"/>
          <w:tab w:val="left" w:pos="3119"/>
        </w:tabs>
        <w:spacing w:line="360" w:lineRule="auto"/>
        <w:ind w:right="-113" w:firstLine="6"/>
        <w:jc w:val="both"/>
        <w:rPr>
          <w:b/>
          <w:i/>
          <w:color w:val="000000"/>
          <w:sz w:val="16"/>
          <w:lang w:val="el-GR"/>
        </w:rPr>
      </w:pPr>
      <w:r w:rsidRPr="00246A44">
        <w:rPr>
          <w:color w:val="000000"/>
          <w:sz w:val="18"/>
          <w:szCs w:val="18"/>
          <w:lang w:val="el-GR"/>
        </w:rPr>
        <w:tab/>
      </w:r>
      <w:r w:rsidRPr="00246A44">
        <w:rPr>
          <w:color w:val="000000"/>
          <w:sz w:val="18"/>
          <w:szCs w:val="18"/>
          <w:lang w:val="el-GR"/>
        </w:rPr>
        <w:tab/>
      </w:r>
    </w:p>
    <w:p w14:paraId="698AFC93" w14:textId="77777777" w:rsidR="00341F69" w:rsidRDefault="00341F69" w:rsidP="00341F69">
      <w:pPr>
        <w:tabs>
          <w:tab w:val="left" w:pos="403"/>
          <w:tab w:val="left" w:pos="1535"/>
          <w:tab w:val="left" w:pos="3119"/>
        </w:tabs>
        <w:spacing w:line="360" w:lineRule="auto"/>
        <w:ind w:left="3" w:right="3"/>
        <w:jc w:val="both"/>
        <w:rPr>
          <w:b/>
          <w:i/>
          <w:color w:val="000000"/>
          <w:sz w:val="18"/>
          <w:szCs w:val="18"/>
          <w:lang w:val="el-GR"/>
        </w:rPr>
      </w:pPr>
      <w:r w:rsidRPr="00246A44">
        <w:rPr>
          <w:color w:val="000000"/>
          <w:sz w:val="18"/>
          <w:szCs w:val="18"/>
          <w:lang w:val="el-GR"/>
        </w:rPr>
        <w:t xml:space="preserve">Αλυτάρχης  </w:t>
      </w:r>
      <w:r w:rsidRPr="00246A44">
        <w:rPr>
          <w:color w:val="000000"/>
          <w:sz w:val="18"/>
          <w:szCs w:val="18"/>
          <w:lang w:val="el-GR"/>
        </w:rPr>
        <w:tab/>
      </w:r>
      <w:r w:rsidRPr="00246A44">
        <w:rPr>
          <w:color w:val="000000"/>
          <w:sz w:val="18"/>
          <w:szCs w:val="18"/>
          <w:lang w:val="el-GR"/>
        </w:rPr>
        <w:tab/>
      </w:r>
      <w:r w:rsidRPr="00246A44">
        <w:rPr>
          <w:b/>
          <w:i/>
          <w:color w:val="000000"/>
          <w:sz w:val="18"/>
          <w:szCs w:val="18"/>
        </w:rPr>
        <w:t>A</w:t>
      </w:r>
      <w:proofErr w:type="spellStart"/>
      <w:r w:rsidRPr="00246A44">
        <w:rPr>
          <w:b/>
          <w:i/>
          <w:color w:val="000000"/>
          <w:sz w:val="18"/>
          <w:szCs w:val="18"/>
          <w:lang w:val="el-GR"/>
        </w:rPr>
        <w:t>πό</w:t>
      </w:r>
      <w:proofErr w:type="spellEnd"/>
      <w:r w:rsidRPr="00246A44">
        <w:rPr>
          <w:b/>
          <w:i/>
          <w:color w:val="000000"/>
          <w:sz w:val="18"/>
          <w:szCs w:val="18"/>
          <w:lang w:val="el-GR"/>
        </w:rPr>
        <w:t xml:space="preserve"> τον κατάλογο </w:t>
      </w:r>
      <w:proofErr w:type="spellStart"/>
      <w:r>
        <w:rPr>
          <w:b/>
          <w:i/>
          <w:color w:val="000000"/>
          <w:sz w:val="18"/>
          <w:szCs w:val="18"/>
          <w:lang w:val="el-GR"/>
        </w:rPr>
        <w:t>Α</w:t>
      </w:r>
      <w:r w:rsidRPr="00246A44">
        <w:rPr>
          <w:b/>
          <w:i/>
          <w:color w:val="000000"/>
          <w:sz w:val="18"/>
          <w:szCs w:val="18"/>
          <w:lang w:val="el-GR"/>
        </w:rPr>
        <w:t>λυταρχών</w:t>
      </w:r>
      <w:proofErr w:type="spellEnd"/>
      <w:r w:rsidRPr="00246A44">
        <w:rPr>
          <w:b/>
          <w:i/>
          <w:color w:val="000000"/>
          <w:sz w:val="18"/>
          <w:szCs w:val="18"/>
          <w:lang w:val="el-GR"/>
        </w:rPr>
        <w:t xml:space="preserve"> της ΕΠΑ/ΟΜΑΕ</w:t>
      </w:r>
    </w:p>
    <w:p w14:paraId="14088B11" w14:textId="77777777" w:rsidR="00341F69" w:rsidRPr="00246A44" w:rsidRDefault="00341F69" w:rsidP="00341F69">
      <w:pPr>
        <w:tabs>
          <w:tab w:val="left" w:pos="403"/>
          <w:tab w:val="left" w:pos="1535"/>
          <w:tab w:val="left" w:pos="3119"/>
        </w:tabs>
        <w:spacing w:line="360" w:lineRule="auto"/>
        <w:ind w:left="3" w:right="3"/>
        <w:jc w:val="both"/>
        <w:rPr>
          <w:b/>
          <w:i/>
          <w:color w:val="000000"/>
          <w:sz w:val="18"/>
          <w:szCs w:val="18"/>
          <w:lang w:val="el-GR"/>
        </w:rPr>
      </w:pPr>
      <w:r>
        <w:rPr>
          <w:color w:val="000000"/>
          <w:sz w:val="18"/>
          <w:szCs w:val="18"/>
          <w:lang w:val="el-GR"/>
        </w:rPr>
        <w:t>Β</w:t>
      </w:r>
      <w:r w:rsidRPr="00246A44">
        <w:rPr>
          <w:color w:val="000000"/>
          <w:sz w:val="18"/>
          <w:szCs w:val="18"/>
          <w:lang w:val="el-GR"/>
        </w:rPr>
        <w:t>οηθός Αλυτάρχη</w:t>
      </w:r>
      <w:r w:rsidRPr="00246A44">
        <w:rPr>
          <w:color w:val="000000"/>
          <w:sz w:val="18"/>
          <w:szCs w:val="18"/>
          <w:lang w:val="el-GR"/>
        </w:rPr>
        <w:tab/>
      </w:r>
      <w:r w:rsidRPr="00246A44">
        <w:rPr>
          <w:color w:val="000000"/>
          <w:sz w:val="18"/>
          <w:szCs w:val="18"/>
          <w:lang w:val="el-GR"/>
        </w:rPr>
        <w:tab/>
      </w:r>
      <w:r w:rsidRPr="00246A44">
        <w:rPr>
          <w:b/>
          <w:i/>
          <w:color w:val="000000"/>
          <w:sz w:val="18"/>
          <w:szCs w:val="18"/>
          <w:lang w:val="el-GR"/>
        </w:rPr>
        <w:t xml:space="preserve">Από τον κατάλογο Στελεχών ή </w:t>
      </w:r>
      <w:r>
        <w:rPr>
          <w:b/>
          <w:i/>
          <w:color w:val="000000"/>
          <w:sz w:val="18"/>
          <w:szCs w:val="18"/>
          <w:lang w:val="el-GR"/>
        </w:rPr>
        <w:t>Κ</w:t>
      </w:r>
      <w:r w:rsidRPr="00246A44">
        <w:rPr>
          <w:b/>
          <w:i/>
          <w:color w:val="000000"/>
          <w:sz w:val="18"/>
          <w:szCs w:val="18"/>
          <w:lang w:val="el-GR"/>
        </w:rPr>
        <w:t>ριτών της ΕΠΑ/ΟΜΑΕ</w:t>
      </w:r>
    </w:p>
    <w:p w14:paraId="26CBC1BA" w14:textId="77777777" w:rsidR="00341F69" w:rsidRPr="00246A44" w:rsidRDefault="00341F69" w:rsidP="00341F69">
      <w:pPr>
        <w:tabs>
          <w:tab w:val="left" w:pos="403"/>
          <w:tab w:val="left" w:pos="1535"/>
          <w:tab w:val="left" w:pos="3119"/>
        </w:tabs>
        <w:spacing w:line="360" w:lineRule="auto"/>
        <w:ind w:left="3" w:right="3"/>
        <w:jc w:val="both"/>
        <w:rPr>
          <w:color w:val="000000"/>
          <w:sz w:val="18"/>
          <w:szCs w:val="18"/>
          <w:lang w:val="el-GR"/>
        </w:rPr>
      </w:pPr>
      <w:r w:rsidRPr="00246A44">
        <w:rPr>
          <w:color w:val="000000"/>
          <w:sz w:val="18"/>
          <w:szCs w:val="18"/>
          <w:lang w:val="el-GR"/>
        </w:rPr>
        <w:t xml:space="preserve">Γραμματέας του Αγώνα </w:t>
      </w:r>
      <w:r w:rsidRPr="00246A44">
        <w:rPr>
          <w:color w:val="000000"/>
          <w:sz w:val="18"/>
          <w:szCs w:val="18"/>
          <w:lang w:val="el-GR"/>
        </w:rPr>
        <w:tab/>
        <w:t>…………………………………</w:t>
      </w:r>
    </w:p>
    <w:p w14:paraId="71D3B909" w14:textId="77777777" w:rsidR="00341F69" w:rsidRPr="00246A44" w:rsidRDefault="00341F69" w:rsidP="00341F69">
      <w:pPr>
        <w:tabs>
          <w:tab w:val="left" w:pos="403"/>
          <w:tab w:val="left" w:pos="1535"/>
          <w:tab w:val="left" w:pos="2360"/>
          <w:tab w:val="left" w:pos="3119"/>
        </w:tabs>
        <w:spacing w:line="360" w:lineRule="auto"/>
        <w:ind w:left="3" w:right="3"/>
        <w:jc w:val="both"/>
        <w:rPr>
          <w:b/>
          <w:i/>
          <w:color w:val="000000"/>
          <w:sz w:val="18"/>
          <w:szCs w:val="18"/>
          <w:lang w:val="el-GR"/>
        </w:rPr>
      </w:pPr>
      <w:r w:rsidRPr="00246A44">
        <w:rPr>
          <w:color w:val="000000"/>
          <w:sz w:val="18"/>
          <w:szCs w:val="18"/>
          <w:lang w:val="el-GR"/>
        </w:rPr>
        <w:t>Επικεφαλής Τεχνικός Έφορος</w:t>
      </w:r>
      <w:r w:rsidRPr="00246A44">
        <w:rPr>
          <w:color w:val="000000"/>
          <w:sz w:val="18"/>
          <w:szCs w:val="18"/>
          <w:lang w:val="el-GR"/>
        </w:rPr>
        <w:tab/>
      </w:r>
      <w:r w:rsidRPr="00246A44">
        <w:rPr>
          <w:b/>
          <w:i/>
          <w:color w:val="000000"/>
          <w:sz w:val="18"/>
          <w:szCs w:val="18"/>
          <w:lang w:val="el-GR"/>
        </w:rPr>
        <w:t xml:space="preserve">Ορίζεται από ΕΠΑ/ΟΜΑΕ </w:t>
      </w:r>
    </w:p>
    <w:p w14:paraId="626E7E83" w14:textId="77777777" w:rsidR="00341F69" w:rsidRDefault="00341F69" w:rsidP="00341F69">
      <w:pPr>
        <w:tabs>
          <w:tab w:val="left" w:pos="454"/>
          <w:tab w:val="left" w:pos="3119"/>
        </w:tabs>
        <w:spacing w:line="360" w:lineRule="auto"/>
        <w:ind w:left="2410" w:right="-256" w:hanging="2404"/>
        <w:jc w:val="both"/>
        <w:rPr>
          <w:b/>
          <w:i/>
          <w:color w:val="000000"/>
          <w:sz w:val="18"/>
          <w:szCs w:val="18"/>
          <w:lang w:val="el-GR"/>
        </w:rPr>
      </w:pPr>
      <w:r>
        <w:rPr>
          <w:color w:val="000000"/>
          <w:sz w:val="18"/>
          <w:szCs w:val="18"/>
          <w:lang w:val="el-GR"/>
        </w:rPr>
        <w:t>Τ</w:t>
      </w:r>
      <w:r w:rsidRPr="00246A44">
        <w:rPr>
          <w:color w:val="000000"/>
          <w:sz w:val="18"/>
          <w:szCs w:val="18"/>
          <w:lang w:val="el-GR"/>
        </w:rPr>
        <w:t>εχνικοί Έφοροι</w:t>
      </w:r>
      <w:r w:rsidRPr="00246A44">
        <w:rPr>
          <w:color w:val="000000"/>
          <w:sz w:val="18"/>
          <w:szCs w:val="18"/>
          <w:lang w:val="el-GR"/>
        </w:rPr>
        <w:tab/>
      </w:r>
      <w:r w:rsidRPr="00246A44">
        <w:rPr>
          <w:color w:val="000000"/>
          <w:sz w:val="18"/>
          <w:szCs w:val="18"/>
          <w:lang w:val="el-GR"/>
        </w:rPr>
        <w:tab/>
      </w:r>
      <w:r w:rsidRPr="00246A44">
        <w:rPr>
          <w:b/>
          <w:i/>
          <w:color w:val="000000"/>
          <w:sz w:val="18"/>
          <w:szCs w:val="18"/>
          <w:lang w:val="el-GR"/>
        </w:rPr>
        <w:t>Από τον κατάλογο Τεχνικών Εφόρων της ΕΠΑ/ΟΜΑΕ</w:t>
      </w:r>
    </w:p>
    <w:p w14:paraId="43F84553" w14:textId="77777777" w:rsidR="00341F69" w:rsidRDefault="00341F69" w:rsidP="00341F69">
      <w:pPr>
        <w:tabs>
          <w:tab w:val="left" w:pos="454"/>
          <w:tab w:val="left" w:pos="3119"/>
        </w:tabs>
        <w:spacing w:line="360" w:lineRule="auto"/>
        <w:ind w:left="2410" w:right="-256" w:hanging="2404"/>
        <w:jc w:val="both"/>
        <w:rPr>
          <w:b/>
          <w:i/>
          <w:color w:val="000000"/>
          <w:sz w:val="18"/>
          <w:szCs w:val="18"/>
          <w:lang w:val="el-GR"/>
        </w:rPr>
      </w:pPr>
      <w:r w:rsidRPr="00246A44">
        <w:rPr>
          <w:b/>
          <w:i/>
          <w:color w:val="000000"/>
          <w:sz w:val="18"/>
          <w:szCs w:val="18"/>
        </w:rPr>
        <w:t>Pit</w:t>
      </w:r>
      <w:r w:rsidRPr="00246A44">
        <w:rPr>
          <w:b/>
          <w:i/>
          <w:color w:val="000000"/>
          <w:sz w:val="18"/>
          <w:szCs w:val="18"/>
          <w:lang w:val="el-GR"/>
        </w:rPr>
        <w:t xml:space="preserve"> </w:t>
      </w:r>
      <w:r w:rsidRPr="00246A44">
        <w:rPr>
          <w:b/>
          <w:i/>
          <w:color w:val="000000"/>
          <w:sz w:val="18"/>
          <w:szCs w:val="18"/>
        </w:rPr>
        <w:t>Marshall</w:t>
      </w:r>
      <w:r w:rsidRPr="00246A44">
        <w:rPr>
          <w:b/>
          <w:i/>
          <w:color w:val="000000"/>
          <w:sz w:val="18"/>
          <w:szCs w:val="18"/>
          <w:lang w:val="el-GR"/>
        </w:rPr>
        <w:t xml:space="preserve">                        </w:t>
      </w:r>
      <w:r>
        <w:rPr>
          <w:b/>
          <w:i/>
          <w:color w:val="000000"/>
          <w:sz w:val="18"/>
          <w:szCs w:val="18"/>
          <w:lang w:val="el-GR"/>
        </w:rPr>
        <w:t xml:space="preserve">           </w:t>
      </w:r>
      <w:r>
        <w:rPr>
          <w:b/>
          <w:i/>
          <w:color w:val="000000"/>
          <w:sz w:val="18"/>
          <w:szCs w:val="18"/>
          <w:lang w:val="el-GR"/>
        </w:rPr>
        <w:tab/>
      </w:r>
      <w:r w:rsidRPr="00246A44">
        <w:rPr>
          <w:b/>
          <w:i/>
          <w:color w:val="000000"/>
          <w:sz w:val="18"/>
          <w:szCs w:val="18"/>
          <w:lang w:val="el-GR"/>
        </w:rPr>
        <w:t xml:space="preserve">Από τον κατάλογο Στελεχών ή </w:t>
      </w:r>
      <w:r>
        <w:rPr>
          <w:b/>
          <w:i/>
          <w:color w:val="000000"/>
          <w:sz w:val="18"/>
          <w:szCs w:val="18"/>
          <w:lang w:val="el-GR"/>
        </w:rPr>
        <w:t>Κ</w:t>
      </w:r>
      <w:r w:rsidRPr="00246A44">
        <w:rPr>
          <w:b/>
          <w:i/>
          <w:color w:val="000000"/>
          <w:sz w:val="18"/>
          <w:szCs w:val="18"/>
          <w:lang w:val="el-GR"/>
        </w:rPr>
        <w:t>ριτών της ΕΠΑ/ΟΜAE</w:t>
      </w:r>
    </w:p>
    <w:p w14:paraId="268863E9" w14:textId="77777777" w:rsidR="00341F69" w:rsidRPr="00246A44" w:rsidRDefault="00341F69" w:rsidP="00341F69">
      <w:pPr>
        <w:tabs>
          <w:tab w:val="left" w:pos="454"/>
          <w:tab w:val="left" w:pos="3119"/>
        </w:tabs>
        <w:spacing w:line="276" w:lineRule="auto"/>
        <w:ind w:left="2410" w:right="-256" w:hanging="2404"/>
        <w:jc w:val="both"/>
        <w:rPr>
          <w:color w:val="000000"/>
          <w:sz w:val="18"/>
          <w:szCs w:val="18"/>
          <w:lang w:val="el-GR"/>
        </w:rPr>
      </w:pPr>
    </w:p>
    <w:p w14:paraId="596DA48E" w14:textId="77777777" w:rsidR="00341F69" w:rsidRPr="00246A44" w:rsidRDefault="00341F69" w:rsidP="00341F69">
      <w:pPr>
        <w:tabs>
          <w:tab w:val="left" w:pos="403"/>
          <w:tab w:val="left" w:pos="1535"/>
          <w:tab w:val="left" w:pos="3119"/>
        </w:tabs>
        <w:spacing w:line="360" w:lineRule="auto"/>
        <w:ind w:left="3" w:right="3"/>
        <w:jc w:val="both"/>
        <w:rPr>
          <w:color w:val="000000"/>
          <w:sz w:val="18"/>
          <w:szCs w:val="18"/>
          <w:lang w:val="el-GR"/>
        </w:rPr>
      </w:pPr>
      <w:r>
        <w:rPr>
          <w:color w:val="000000"/>
          <w:sz w:val="18"/>
          <w:szCs w:val="18"/>
          <w:lang w:val="el-GR"/>
        </w:rPr>
        <w:t>Υ</w:t>
      </w:r>
      <w:r w:rsidRPr="00246A44">
        <w:rPr>
          <w:color w:val="000000"/>
          <w:sz w:val="18"/>
          <w:szCs w:val="18"/>
          <w:lang w:val="el-GR"/>
        </w:rPr>
        <w:t>πεύθυνος χώρου</w:t>
      </w:r>
      <w:r>
        <w:rPr>
          <w:color w:val="000000"/>
          <w:sz w:val="18"/>
          <w:szCs w:val="18"/>
          <w:lang w:val="el-GR"/>
        </w:rPr>
        <w:t xml:space="preserve"> </w:t>
      </w:r>
      <w:r w:rsidRPr="00246A44">
        <w:rPr>
          <w:color w:val="000000"/>
          <w:sz w:val="18"/>
          <w:szCs w:val="18"/>
        </w:rPr>
        <w:t>PADDOCKS</w:t>
      </w:r>
      <w:r w:rsidRPr="0005443E">
        <w:rPr>
          <w:color w:val="000000"/>
          <w:sz w:val="18"/>
          <w:szCs w:val="18"/>
          <w:lang w:val="el-GR"/>
        </w:rPr>
        <w:t xml:space="preserve">       </w:t>
      </w:r>
      <w:r>
        <w:rPr>
          <w:color w:val="000000"/>
          <w:sz w:val="18"/>
          <w:szCs w:val="18"/>
          <w:lang w:val="el-GR"/>
        </w:rPr>
        <w:t xml:space="preserve"> </w:t>
      </w:r>
      <w:r>
        <w:rPr>
          <w:color w:val="000000"/>
          <w:sz w:val="18"/>
          <w:szCs w:val="18"/>
          <w:lang w:val="el-GR"/>
        </w:rPr>
        <w:tab/>
      </w:r>
      <w:r w:rsidRPr="0005443E">
        <w:rPr>
          <w:color w:val="000000"/>
          <w:sz w:val="18"/>
          <w:szCs w:val="18"/>
          <w:lang w:val="el-GR"/>
        </w:rPr>
        <w:t xml:space="preserve"> </w:t>
      </w:r>
      <w:r w:rsidRPr="00246A44">
        <w:rPr>
          <w:color w:val="000000"/>
          <w:sz w:val="18"/>
          <w:szCs w:val="18"/>
          <w:lang w:val="el-GR"/>
        </w:rPr>
        <w:t>…………………………………</w:t>
      </w:r>
    </w:p>
    <w:p w14:paraId="5E4EBD4A" w14:textId="77777777" w:rsidR="00341F69" w:rsidRPr="00246A44" w:rsidRDefault="00341F69" w:rsidP="00341F69">
      <w:pPr>
        <w:tabs>
          <w:tab w:val="left" w:pos="403"/>
          <w:tab w:val="left" w:pos="1535"/>
          <w:tab w:val="left" w:pos="3119"/>
        </w:tabs>
        <w:spacing w:line="360" w:lineRule="auto"/>
        <w:ind w:left="3" w:right="3"/>
        <w:jc w:val="both"/>
        <w:rPr>
          <w:color w:val="000000"/>
          <w:sz w:val="18"/>
          <w:szCs w:val="18"/>
          <w:lang w:val="el-GR"/>
        </w:rPr>
      </w:pPr>
      <w:r>
        <w:rPr>
          <w:color w:val="000000"/>
          <w:sz w:val="18"/>
          <w:szCs w:val="18"/>
          <w:lang w:val="el-GR"/>
        </w:rPr>
        <w:t>Υ</w:t>
      </w:r>
      <w:r w:rsidRPr="00246A44">
        <w:rPr>
          <w:color w:val="000000"/>
          <w:sz w:val="18"/>
          <w:szCs w:val="18"/>
          <w:lang w:val="el-GR"/>
        </w:rPr>
        <w:t>πεύθυνος Γιατρός</w:t>
      </w:r>
      <w:r>
        <w:rPr>
          <w:color w:val="000000"/>
          <w:sz w:val="18"/>
          <w:szCs w:val="18"/>
          <w:lang w:val="el-GR"/>
        </w:rPr>
        <w:tab/>
      </w:r>
      <w:r w:rsidRPr="00246A44">
        <w:rPr>
          <w:color w:val="000000"/>
          <w:sz w:val="18"/>
          <w:szCs w:val="18"/>
          <w:lang w:val="el-GR"/>
        </w:rPr>
        <w:t>…………………………………</w:t>
      </w:r>
    </w:p>
    <w:p w14:paraId="0DC0BAB2" w14:textId="77777777" w:rsidR="00341F69" w:rsidRPr="00246A44" w:rsidRDefault="00341F69" w:rsidP="00341F69">
      <w:pPr>
        <w:tabs>
          <w:tab w:val="left" w:pos="403"/>
          <w:tab w:val="left" w:pos="1535"/>
          <w:tab w:val="left" w:pos="3119"/>
        </w:tabs>
        <w:spacing w:line="360" w:lineRule="auto"/>
        <w:ind w:left="3" w:right="3"/>
        <w:jc w:val="both"/>
        <w:rPr>
          <w:color w:val="000000"/>
          <w:sz w:val="18"/>
          <w:szCs w:val="18"/>
          <w:lang w:val="el-GR"/>
        </w:rPr>
      </w:pPr>
      <w:r w:rsidRPr="00246A44">
        <w:rPr>
          <w:color w:val="000000"/>
          <w:sz w:val="18"/>
          <w:szCs w:val="18"/>
          <w:lang w:val="el-GR"/>
        </w:rPr>
        <w:t xml:space="preserve">Έφορος Χρονομέτρησης </w:t>
      </w:r>
      <w:r>
        <w:rPr>
          <w:color w:val="000000"/>
          <w:sz w:val="18"/>
          <w:szCs w:val="18"/>
          <w:lang w:val="el-GR"/>
        </w:rPr>
        <w:tab/>
      </w:r>
      <w:r w:rsidRPr="00246A44">
        <w:rPr>
          <w:color w:val="000000"/>
          <w:sz w:val="18"/>
          <w:szCs w:val="18"/>
          <w:lang w:val="el-GR"/>
        </w:rPr>
        <w:t>…………………………………</w:t>
      </w:r>
    </w:p>
    <w:p w14:paraId="35C6E6FA" w14:textId="77777777" w:rsidR="00341F69" w:rsidRPr="00246A44" w:rsidRDefault="00341F69" w:rsidP="00341F69">
      <w:pPr>
        <w:tabs>
          <w:tab w:val="left" w:pos="403"/>
          <w:tab w:val="left" w:pos="1535"/>
          <w:tab w:val="left" w:pos="3119"/>
        </w:tabs>
        <w:spacing w:line="360" w:lineRule="auto"/>
        <w:ind w:left="3" w:right="3"/>
        <w:jc w:val="both"/>
        <w:rPr>
          <w:color w:val="000000"/>
          <w:sz w:val="18"/>
          <w:szCs w:val="18"/>
          <w:lang w:val="el-GR"/>
        </w:rPr>
      </w:pPr>
      <w:r w:rsidRPr="00246A44">
        <w:rPr>
          <w:color w:val="000000"/>
          <w:sz w:val="18"/>
          <w:szCs w:val="18"/>
          <w:lang w:val="el-GR"/>
        </w:rPr>
        <w:t>Έφορος Αποτελεσμάτων</w:t>
      </w:r>
      <w:r>
        <w:rPr>
          <w:color w:val="000000"/>
          <w:sz w:val="18"/>
          <w:szCs w:val="18"/>
          <w:lang w:val="el-GR"/>
        </w:rPr>
        <w:tab/>
      </w:r>
      <w:r w:rsidRPr="00246A44">
        <w:rPr>
          <w:color w:val="000000"/>
          <w:sz w:val="18"/>
          <w:szCs w:val="18"/>
          <w:lang w:val="el-GR"/>
        </w:rPr>
        <w:t>…………………………………</w:t>
      </w:r>
    </w:p>
    <w:p w14:paraId="2A97D405" w14:textId="77777777" w:rsidR="00341F69" w:rsidRPr="00246A44" w:rsidRDefault="00341F69" w:rsidP="00341F69">
      <w:pPr>
        <w:tabs>
          <w:tab w:val="left" w:pos="403"/>
          <w:tab w:val="left" w:pos="1535"/>
          <w:tab w:val="left" w:pos="3119"/>
        </w:tabs>
        <w:spacing w:line="360" w:lineRule="auto"/>
        <w:ind w:left="3" w:right="3"/>
        <w:jc w:val="both"/>
        <w:rPr>
          <w:color w:val="000000"/>
          <w:sz w:val="18"/>
          <w:szCs w:val="18"/>
          <w:lang w:val="el-GR"/>
        </w:rPr>
      </w:pPr>
      <w:r w:rsidRPr="00246A44">
        <w:rPr>
          <w:color w:val="000000"/>
          <w:sz w:val="18"/>
          <w:szCs w:val="18"/>
          <w:lang w:val="el-GR"/>
        </w:rPr>
        <w:t>Υπεύθυνος Γραφείου Τύπου</w:t>
      </w:r>
      <w:r>
        <w:rPr>
          <w:color w:val="000000"/>
          <w:sz w:val="18"/>
          <w:szCs w:val="18"/>
          <w:lang w:val="el-GR"/>
        </w:rPr>
        <w:tab/>
      </w:r>
      <w:r w:rsidRPr="00246A44">
        <w:rPr>
          <w:color w:val="000000"/>
          <w:sz w:val="18"/>
          <w:szCs w:val="18"/>
          <w:lang w:val="el-GR"/>
        </w:rPr>
        <w:t>…………………………………</w:t>
      </w:r>
    </w:p>
    <w:p w14:paraId="1DAD9D6F" w14:textId="77777777" w:rsidR="00341F69" w:rsidRDefault="00341F69" w:rsidP="00341F69">
      <w:pPr>
        <w:tabs>
          <w:tab w:val="left" w:pos="403"/>
          <w:tab w:val="left" w:pos="1535"/>
          <w:tab w:val="left" w:pos="2360"/>
          <w:tab w:val="left" w:pos="3119"/>
          <w:tab w:val="left" w:pos="3969"/>
        </w:tabs>
        <w:spacing w:line="276" w:lineRule="auto"/>
        <w:ind w:left="3" w:right="3"/>
        <w:rPr>
          <w:color w:val="000000"/>
          <w:sz w:val="18"/>
          <w:szCs w:val="18"/>
          <w:lang w:val="el-GR"/>
        </w:rPr>
      </w:pPr>
      <w:r w:rsidRPr="00246A44">
        <w:rPr>
          <w:color w:val="000000"/>
          <w:sz w:val="18"/>
          <w:szCs w:val="18"/>
          <w:lang w:val="el-GR"/>
        </w:rPr>
        <w:t xml:space="preserve"> </w:t>
      </w:r>
      <w:bookmarkStart w:id="16" w:name="_Toc443251659"/>
    </w:p>
    <w:p w14:paraId="287D6818" w14:textId="77777777" w:rsidR="00341F69" w:rsidRDefault="00341F69" w:rsidP="00341F69">
      <w:pPr>
        <w:pStyle w:val="3"/>
        <w:numPr>
          <w:ilvl w:val="0"/>
          <w:numId w:val="0"/>
        </w:numPr>
        <w:tabs>
          <w:tab w:val="left" w:pos="3119"/>
        </w:tabs>
        <w:ind w:left="510" w:hanging="510"/>
        <w:rPr>
          <w:color w:val="000000"/>
          <w:lang w:val="el-GR"/>
        </w:rPr>
      </w:pPr>
      <w:r w:rsidRPr="00246A44">
        <w:rPr>
          <w:color w:val="000000"/>
        </w:rPr>
        <w:t>AP</w:t>
      </w:r>
      <w:r w:rsidRPr="00246A44">
        <w:rPr>
          <w:color w:val="000000"/>
          <w:lang w:val="el-GR"/>
        </w:rPr>
        <w:t>Θ</w:t>
      </w:r>
      <w:r w:rsidRPr="00246A44">
        <w:rPr>
          <w:color w:val="000000"/>
        </w:rPr>
        <w:t>PO</w:t>
      </w:r>
      <w:r w:rsidRPr="00246A44">
        <w:rPr>
          <w:color w:val="000000"/>
          <w:lang w:val="el-GR"/>
        </w:rPr>
        <w:t xml:space="preserve"> 2 </w:t>
      </w:r>
      <w:r>
        <w:rPr>
          <w:color w:val="000000"/>
          <w:lang w:val="el-GR"/>
        </w:rPr>
        <w:t>-</w:t>
      </w:r>
      <w:r w:rsidRPr="00246A44">
        <w:rPr>
          <w:color w:val="000000"/>
          <w:lang w:val="el-GR"/>
        </w:rPr>
        <w:t xml:space="preserve"> Γ</w:t>
      </w:r>
      <w:r w:rsidRPr="00246A44">
        <w:rPr>
          <w:color w:val="000000"/>
        </w:rPr>
        <w:t>ENIKA</w:t>
      </w:r>
      <w:bookmarkEnd w:id="16"/>
      <w:r w:rsidRPr="00246A44">
        <w:rPr>
          <w:color w:val="000000"/>
          <w:lang w:val="el-GR"/>
        </w:rPr>
        <w:t xml:space="preserve"> </w:t>
      </w:r>
      <w:r w:rsidRPr="00246A44">
        <w:rPr>
          <w:color w:val="000000"/>
          <w:lang w:val="el-GR"/>
        </w:rPr>
        <w:tab/>
      </w:r>
    </w:p>
    <w:p w14:paraId="6E0F201B" w14:textId="77777777" w:rsidR="00341F69" w:rsidRPr="000305EF" w:rsidRDefault="00341F69" w:rsidP="00341F69">
      <w:pPr>
        <w:rPr>
          <w:rFonts w:cs="Arial"/>
          <w:sz w:val="18"/>
          <w:szCs w:val="18"/>
          <w:lang w:val="el-GR" w:eastAsia="en-US"/>
        </w:rPr>
      </w:pPr>
    </w:p>
    <w:p w14:paraId="554F9F46" w14:textId="77777777" w:rsidR="00341F69" w:rsidRPr="00246A44" w:rsidRDefault="00341F69" w:rsidP="00341F69">
      <w:pPr>
        <w:tabs>
          <w:tab w:val="left" w:pos="1203"/>
        </w:tabs>
        <w:spacing w:line="276" w:lineRule="auto"/>
        <w:ind w:left="3" w:right="3"/>
        <w:jc w:val="both"/>
        <w:rPr>
          <w:color w:val="000000"/>
          <w:sz w:val="18"/>
          <w:szCs w:val="18"/>
          <w:lang w:val="el-GR"/>
        </w:rPr>
      </w:pPr>
      <w:r w:rsidRPr="00246A44">
        <w:rPr>
          <w:color w:val="000000"/>
          <w:sz w:val="18"/>
          <w:szCs w:val="18"/>
          <w:lang w:val="el-GR"/>
        </w:rPr>
        <w:t xml:space="preserve">O </w:t>
      </w:r>
      <w:r w:rsidRPr="00246A44">
        <w:rPr>
          <w:rFonts w:hint="eastAsia"/>
          <w:color w:val="000000"/>
          <w:sz w:val="18"/>
          <w:szCs w:val="18"/>
          <w:lang w:val="el-GR"/>
        </w:rPr>
        <w:t>αγώνας</w:t>
      </w:r>
      <w:r w:rsidRPr="00246A44">
        <w:rPr>
          <w:color w:val="000000"/>
          <w:sz w:val="18"/>
          <w:szCs w:val="18"/>
          <w:lang w:val="el-GR"/>
        </w:rPr>
        <w:t xml:space="preserve"> </w:t>
      </w:r>
      <w:r w:rsidRPr="00246A44">
        <w:rPr>
          <w:rFonts w:hint="eastAsia"/>
          <w:color w:val="000000"/>
          <w:sz w:val="18"/>
          <w:szCs w:val="18"/>
          <w:lang w:val="el-GR"/>
        </w:rPr>
        <w:t>περιλαμβάνεται</w:t>
      </w:r>
      <w:r w:rsidRPr="00246A44">
        <w:rPr>
          <w:color w:val="000000"/>
          <w:sz w:val="18"/>
          <w:szCs w:val="18"/>
          <w:lang w:val="el-GR"/>
        </w:rPr>
        <w:t xml:space="preserve"> … </w:t>
      </w:r>
      <w:r w:rsidRPr="00246A44">
        <w:rPr>
          <w:b/>
          <w:i/>
          <w:color w:val="000000"/>
          <w:sz w:val="18"/>
          <w:szCs w:val="18"/>
          <w:lang w:val="el-GR"/>
        </w:rPr>
        <w:t xml:space="preserve">(Αναφέρονται </w:t>
      </w:r>
      <w:r w:rsidRPr="00246A44">
        <w:rPr>
          <w:rFonts w:hint="eastAsia"/>
          <w:b/>
          <w:i/>
          <w:color w:val="000000"/>
          <w:sz w:val="18"/>
          <w:szCs w:val="18"/>
          <w:lang w:val="el-GR"/>
        </w:rPr>
        <w:t>ο</w:t>
      </w:r>
      <w:r w:rsidRPr="00246A44">
        <w:rPr>
          <w:b/>
          <w:i/>
          <w:color w:val="000000"/>
          <w:sz w:val="18"/>
          <w:szCs w:val="18"/>
          <w:lang w:val="el-GR"/>
        </w:rPr>
        <w:t xml:space="preserve">ι Τίτλοι </w:t>
      </w:r>
      <w:r w:rsidRPr="00246A44">
        <w:rPr>
          <w:rFonts w:hint="eastAsia"/>
          <w:b/>
          <w:i/>
          <w:color w:val="000000"/>
          <w:sz w:val="18"/>
          <w:szCs w:val="18"/>
          <w:lang w:val="el-GR"/>
        </w:rPr>
        <w:t>για</w:t>
      </w:r>
      <w:r w:rsidRPr="00246A44">
        <w:rPr>
          <w:b/>
          <w:i/>
          <w:color w:val="000000"/>
          <w:sz w:val="18"/>
          <w:szCs w:val="18"/>
          <w:lang w:val="el-GR"/>
        </w:rPr>
        <w:t xml:space="preserve"> </w:t>
      </w:r>
      <w:r w:rsidRPr="00246A44">
        <w:rPr>
          <w:rFonts w:hint="eastAsia"/>
          <w:b/>
          <w:i/>
          <w:color w:val="000000"/>
          <w:sz w:val="18"/>
          <w:szCs w:val="18"/>
          <w:lang w:val="el-GR"/>
        </w:rPr>
        <w:t>το</w:t>
      </w:r>
      <w:r w:rsidRPr="00246A44">
        <w:rPr>
          <w:b/>
          <w:i/>
          <w:color w:val="000000"/>
          <w:sz w:val="18"/>
          <w:szCs w:val="18"/>
          <w:lang w:val="el-GR"/>
        </w:rPr>
        <w:t xml:space="preserve">υς </w:t>
      </w:r>
      <w:r w:rsidRPr="00246A44">
        <w:rPr>
          <w:rFonts w:hint="eastAsia"/>
          <w:b/>
          <w:i/>
          <w:color w:val="000000"/>
          <w:sz w:val="18"/>
          <w:szCs w:val="18"/>
          <w:lang w:val="el-GR"/>
        </w:rPr>
        <w:t>οποίο</w:t>
      </w:r>
      <w:r w:rsidRPr="00246A44">
        <w:rPr>
          <w:b/>
          <w:i/>
          <w:color w:val="000000"/>
          <w:sz w:val="18"/>
          <w:szCs w:val="18"/>
          <w:lang w:val="el-GR"/>
        </w:rPr>
        <w:t xml:space="preserve">υς </w:t>
      </w:r>
      <w:r w:rsidRPr="00246A44">
        <w:rPr>
          <w:rFonts w:hint="eastAsia"/>
          <w:b/>
          <w:i/>
          <w:color w:val="000000"/>
          <w:sz w:val="18"/>
          <w:szCs w:val="18"/>
          <w:lang w:val="el-GR"/>
        </w:rPr>
        <w:t>μετράει</w:t>
      </w:r>
      <w:r w:rsidRPr="00246A44">
        <w:rPr>
          <w:b/>
          <w:i/>
          <w:color w:val="000000"/>
          <w:sz w:val="18"/>
          <w:szCs w:val="18"/>
          <w:lang w:val="el-GR"/>
        </w:rPr>
        <w:t xml:space="preserve"> </w:t>
      </w:r>
      <w:r w:rsidRPr="00246A44">
        <w:rPr>
          <w:rFonts w:hint="eastAsia"/>
          <w:b/>
          <w:i/>
          <w:color w:val="000000"/>
          <w:sz w:val="18"/>
          <w:szCs w:val="18"/>
          <w:lang w:val="el-GR"/>
        </w:rPr>
        <w:t>ο</w:t>
      </w:r>
      <w:r w:rsidRPr="00246A44">
        <w:rPr>
          <w:b/>
          <w:i/>
          <w:color w:val="000000"/>
          <w:sz w:val="18"/>
          <w:szCs w:val="18"/>
          <w:lang w:val="el-GR"/>
        </w:rPr>
        <w:t xml:space="preserve"> </w:t>
      </w:r>
      <w:r w:rsidRPr="00246A44">
        <w:rPr>
          <w:rFonts w:hint="eastAsia"/>
          <w:b/>
          <w:i/>
          <w:color w:val="000000"/>
          <w:sz w:val="18"/>
          <w:szCs w:val="18"/>
          <w:lang w:val="el-GR"/>
        </w:rPr>
        <w:t>αγώνας</w:t>
      </w:r>
      <w:r w:rsidRPr="00246A44">
        <w:rPr>
          <w:b/>
          <w:i/>
          <w:color w:val="000000"/>
          <w:sz w:val="18"/>
          <w:szCs w:val="18"/>
          <w:lang w:val="el-GR"/>
        </w:rPr>
        <w:t>).</w:t>
      </w:r>
    </w:p>
    <w:p w14:paraId="0DD8F2AC" w14:textId="77777777" w:rsidR="00E03F6F" w:rsidRDefault="00E03F6F" w:rsidP="00E03F6F">
      <w:pPr>
        <w:rPr>
          <w:lang w:val="el-GR"/>
        </w:rPr>
      </w:pPr>
    </w:p>
    <w:p w14:paraId="0DD8F2B7" w14:textId="77777777" w:rsidR="0039219C" w:rsidRDefault="0039219C" w:rsidP="008357E3">
      <w:pPr>
        <w:tabs>
          <w:tab w:val="left" w:pos="709"/>
        </w:tabs>
        <w:spacing w:line="276" w:lineRule="auto"/>
        <w:ind w:right="-1"/>
        <w:jc w:val="both"/>
        <w:rPr>
          <w:rFonts w:cs="Arial"/>
          <w:sz w:val="18"/>
          <w:szCs w:val="18"/>
          <w:lang w:val="el-GR"/>
        </w:rPr>
      </w:pPr>
      <w:r w:rsidRPr="00477486">
        <w:rPr>
          <w:rFonts w:cs="Arial"/>
          <w:sz w:val="18"/>
          <w:szCs w:val="18"/>
          <w:lang w:val="el-GR"/>
        </w:rPr>
        <w:t>Οι αγώνες διεξάγονται σύμφωνα με τις διατάξεις:</w:t>
      </w:r>
    </w:p>
    <w:p w14:paraId="0DD8F2B8" w14:textId="77777777" w:rsidR="00477486" w:rsidRPr="00477486" w:rsidRDefault="00477486" w:rsidP="008357E3">
      <w:pPr>
        <w:tabs>
          <w:tab w:val="left" w:pos="709"/>
        </w:tabs>
        <w:spacing w:line="276" w:lineRule="auto"/>
        <w:ind w:right="-1"/>
        <w:jc w:val="both"/>
        <w:rPr>
          <w:rFonts w:cs="Arial"/>
          <w:sz w:val="18"/>
          <w:szCs w:val="18"/>
          <w:lang w:val="el-GR"/>
        </w:rPr>
      </w:pPr>
    </w:p>
    <w:p w14:paraId="0DD8F2B9" w14:textId="77777777" w:rsidR="0039219C" w:rsidRPr="00477486" w:rsidRDefault="0039219C" w:rsidP="008357E3">
      <w:pPr>
        <w:tabs>
          <w:tab w:val="left" w:pos="709"/>
        </w:tabs>
        <w:spacing w:line="276" w:lineRule="auto"/>
        <w:ind w:right="-1"/>
        <w:jc w:val="both"/>
        <w:rPr>
          <w:rFonts w:cs="Arial"/>
          <w:sz w:val="18"/>
          <w:szCs w:val="18"/>
          <w:lang w:val="el-GR"/>
        </w:rPr>
      </w:pPr>
      <w:r w:rsidRPr="00477486">
        <w:rPr>
          <w:rFonts w:cs="Arial"/>
          <w:sz w:val="18"/>
          <w:szCs w:val="18"/>
          <w:lang w:val="el-GR"/>
        </w:rPr>
        <w:t>α.</w:t>
      </w:r>
      <w:r w:rsidRPr="00477486">
        <w:rPr>
          <w:rFonts w:cs="Arial"/>
          <w:sz w:val="18"/>
          <w:szCs w:val="18"/>
          <w:lang w:val="el-GR"/>
        </w:rPr>
        <w:tab/>
      </w:r>
      <w:r w:rsidR="00A64826" w:rsidRPr="00477486">
        <w:rPr>
          <w:rFonts w:cs="Arial"/>
          <w:sz w:val="18"/>
          <w:szCs w:val="18"/>
          <w:lang w:val="el-GR"/>
        </w:rPr>
        <w:t>Του</w:t>
      </w:r>
      <w:r w:rsidRPr="00477486">
        <w:rPr>
          <w:rFonts w:cs="Arial"/>
          <w:sz w:val="18"/>
          <w:szCs w:val="18"/>
          <w:lang w:val="el-GR"/>
        </w:rPr>
        <w:t xml:space="preserve"> </w:t>
      </w:r>
      <w:r w:rsidR="00C4578F" w:rsidRPr="00477486">
        <w:rPr>
          <w:rFonts w:cs="Arial"/>
          <w:sz w:val="18"/>
          <w:szCs w:val="18"/>
          <w:lang w:val="el-GR"/>
        </w:rPr>
        <w:t>Εθνικού</w:t>
      </w:r>
      <w:r w:rsidRPr="00477486">
        <w:rPr>
          <w:rFonts w:cs="Arial"/>
          <w:sz w:val="18"/>
          <w:szCs w:val="18"/>
          <w:lang w:val="el-GR"/>
        </w:rPr>
        <w:t xml:space="preserve"> </w:t>
      </w:r>
      <w:r w:rsidR="00A64826" w:rsidRPr="00477486">
        <w:rPr>
          <w:rFonts w:cs="Arial"/>
          <w:sz w:val="18"/>
          <w:szCs w:val="18"/>
          <w:lang w:val="el-GR"/>
        </w:rPr>
        <w:t>Αθλητικού</w:t>
      </w:r>
      <w:r w:rsidRPr="00477486">
        <w:rPr>
          <w:rFonts w:cs="Arial"/>
          <w:sz w:val="18"/>
          <w:szCs w:val="18"/>
          <w:lang w:val="el-GR"/>
        </w:rPr>
        <w:t xml:space="preserve"> </w:t>
      </w:r>
      <w:proofErr w:type="spellStart"/>
      <w:r w:rsidRPr="00477486">
        <w:rPr>
          <w:rFonts w:cs="Arial"/>
          <w:sz w:val="18"/>
          <w:szCs w:val="18"/>
          <w:lang w:val="el-GR"/>
        </w:rPr>
        <w:t>Kανονισμού</w:t>
      </w:r>
      <w:proofErr w:type="spellEnd"/>
      <w:r w:rsidRPr="00477486">
        <w:rPr>
          <w:rFonts w:cs="Arial"/>
          <w:sz w:val="18"/>
          <w:szCs w:val="18"/>
          <w:lang w:val="el-GR"/>
        </w:rPr>
        <w:t xml:space="preserve"> (EAK) και των παραρτημάτων του</w:t>
      </w:r>
    </w:p>
    <w:p w14:paraId="0DD8F2BA" w14:textId="6D222CE0" w:rsidR="0039219C" w:rsidRDefault="0039219C" w:rsidP="008357E3">
      <w:pPr>
        <w:tabs>
          <w:tab w:val="left" w:pos="709"/>
        </w:tabs>
        <w:spacing w:line="276" w:lineRule="auto"/>
        <w:ind w:right="-1"/>
        <w:jc w:val="both"/>
        <w:rPr>
          <w:rFonts w:cs="Arial"/>
          <w:sz w:val="18"/>
          <w:szCs w:val="18"/>
          <w:lang w:val="el-GR"/>
        </w:rPr>
      </w:pPr>
      <w:r w:rsidRPr="00477486">
        <w:rPr>
          <w:rFonts w:cs="Arial"/>
          <w:sz w:val="18"/>
          <w:szCs w:val="18"/>
          <w:lang w:val="el-GR"/>
        </w:rPr>
        <w:t>β.</w:t>
      </w:r>
      <w:r w:rsidRPr="00477486">
        <w:rPr>
          <w:rFonts w:cs="Arial"/>
          <w:sz w:val="18"/>
          <w:szCs w:val="18"/>
          <w:lang w:val="el-GR"/>
        </w:rPr>
        <w:tab/>
      </w:r>
      <w:r w:rsidR="00C4578F" w:rsidRPr="00477486">
        <w:rPr>
          <w:rFonts w:cs="Arial"/>
          <w:sz w:val="18"/>
          <w:szCs w:val="18"/>
          <w:lang w:val="el-GR"/>
        </w:rPr>
        <w:t>Της</w:t>
      </w:r>
      <w:r w:rsidRPr="00477486">
        <w:rPr>
          <w:rFonts w:cs="Arial"/>
          <w:sz w:val="18"/>
          <w:szCs w:val="18"/>
          <w:lang w:val="el-GR"/>
        </w:rPr>
        <w:t xml:space="preserve"> Προκήρυξης Πρωταθλημάτων της ΕΠΑ/ΟΜΑΕ καθώς και των εγκυκλίων </w:t>
      </w:r>
      <w:r w:rsidR="00754A02">
        <w:rPr>
          <w:rFonts w:cs="Arial"/>
          <w:sz w:val="18"/>
          <w:szCs w:val="18"/>
          <w:lang w:val="el-GR"/>
        </w:rPr>
        <w:t>της</w:t>
      </w:r>
    </w:p>
    <w:p w14:paraId="472CDA60" w14:textId="0394C958" w:rsidR="00754A02" w:rsidRPr="00C65009" w:rsidRDefault="00754A02" w:rsidP="008357E3">
      <w:pPr>
        <w:tabs>
          <w:tab w:val="left" w:pos="709"/>
        </w:tabs>
        <w:spacing w:line="276" w:lineRule="auto"/>
        <w:ind w:right="-1"/>
        <w:jc w:val="both"/>
        <w:rPr>
          <w:rFonts w:cs="Arial"/>
          <w:sz w:val="18"/>
          <w:szCs w:val="18"/>
          <w:lang w:val="el-GR"/>
        </w:rPr>
      </w:pPr>
      <w:r>
        <w:rPr>
          <w:rFonts w:cs="Arial"/>
          <w:sz w:val="18"/>
          <w:szCs w:val="18"/>
          <w:lang w:val="el-GR"/>
        </w:rPr>
        <w:t>γ.</w:t>
      </w:r>
      <w:r w:rsidR="0039219C" w:rsidRPr="00477486">
        <w:rPr>
          <w:rFonts w:cs="Arial"/>
          <w:sz w:val="18"/>
          <w:szCs w:val="18"/>
          <w:lang w:val="el-GR"/>
        </w:rPr>
        <w:tab/>
      </w:r>
      <w:r w:rsidR="00C4578F" w:rsidRPr="00477486">
        <w:rPr>
          <w:rFonts w:cs="Arial"/>
          <w:sz w:val="18"/>
          <w:szCs w:val="18"/>
          <w:lang w:val="el-GR"/>
        </w:rPr>
        <w:t>Του</w:t>
      </w:r>
      <w:r w:rsidR="0039219C" w:rsidRPr="00477486">
        <w:rPr>
          <w:rFonts w:cs="Arial"/>
          <w:sz w:val="18"/>
          <w:szCs w:val="18"/>
          <w:lang w:val="el-GR"/>
        </w:rPr>
        <w:t xml:space="preserve"> Γενικού Κανονισμού και των παραρτημάτων του</w:t>
      </w:r>
      <w:r w:rsidR="00C65009" w:rsidRPr="00C65009">
        <w:rPr>
          <w:rFonts w:cs="Arial"/>
          <w:sz w:val="18"/>
          <w:szCs w:val="18"/>
          <w:lang w:val="el-GR"/>
        </w:rPr>
        <w:t>.</w:t>
      </w:r>
    </w:p>
    <w:p w14:paraId="0DD8F2BC" w14:textId="77777777" w:rsidR="009B4924" w:rsidRPr="00477486" w:rsidRDefault="0039219C" w:rsidP="008357E3">
      <w:pPr>
        <w:tabs>
          <w:tab w:val="left" w:pos="709"/>
        </w:tabs>
        <w:spacing w:line="276" w:lineRule="auto"/>
        <w:ind w:left="709" w:right="-1" w:hanging="709"/>
        <w:jc w:val="both"/>
        <w:rPr>
          <w:rFonts w:cs="Arial"/>
          <w:sz w:val="18"/>
          <w:szCs w:val="18"/>
          <w:lang w:val="el-GR"/>
        </w:rPr>
      </w:pPr>
      <w:r w:rsidRPr="00477486">
        <w:rPr>
          <w:rFonts w:cs="Arial"/>
          <w:sz w:val="18"/>
          <w:szCs w:val="18"/>
          <w:lang w:val="el-GR"/>
        </w:rPr>
        <w:t>δ.</w:t>
      </w:r>
      <w:r w:rsidRPr="00477486">
        <w:rPr>
          <w:rFonts w:cs="Arial"/>
          <w:sz w:val="18"/>
          <w:szCs w:val="18"/>
          <w:lang w:val="el-GR"/>
        </w:rPr>
        <w:tab/>
      </w:r>
      <w:r w:rsidR="00C4578F" w:rsidRPr="00477486">
        <w:rPr>
          <w:rFonts w:cs="Arial"/>
          <w:sz w:val="18"/>
          <w:szCs w:val="18"/>
          <w:lang w:val="el-GR"/>
        </w:rPr>
        <w:t>Του</w:t>
      </w:r>
      <w:r w:rsidRPr="00477486">
        <w:rPr>
          <w:rFonts w:cs="Arial"/>
          <w:sz w:val="18"/>
          <w:szCs w:val="18"/>
          <w:lang w:val="el-GR"/>
        </w:rPr>
        <w:t xml:space="preserve"> Συμπληρωματικού </w:t>
      </w:r>
      <w:proofErr w:type="spellStart"/>
      <w:r w:rsidRPr="00477486">
        <w:rPr>
          <w:rFonts w:cs="Arial"/>
          <w:sz w:val="18"/>
          <w:szCs w:val="18"/>
          <w:lang w:val="el-GR"/>
        </w:rPr>
        <w:t>Kανονισμού</w:t>
      </w:r>
      <w:proofErr w:type="spellEnd"/>
      <w:r w:rsidRPr="00477486">
        <w:rPr>
          <w:rFonts w:cs="Arial"/>
          <w:sz w:val="18"/>
          <w:szCs w:val="18"/>
          <w:lang w:val="el-GR"/>
        </w:rPr>
        <w:t xml:space="preserve"> του Οργανωτή (που αποτελεί συμπλήρωμα του Γενικού Κανονισμού) και των παραρτημάτων του.</w:t>
      </w:r>
      <w:r w:rsidR="009B4924" w:rsidRPr="00477486">
        <w:rPr>
          <w:rFonts w:cs="Arial"/>
          <w:sz w:val="18"/>
          <w:szCs w:val="18"/>
          <w:lang w:val="el-GR"/>
        </w:rPr>
        <w:t xml:space="preserve"> </w:t>
      </w:r>
    </w:p>
    <w:p w14:paraId="4796E5BF" w14:textId="79359389" w:rsidR="00C06D02" w:rsidRDefault="00C06D02" w:rsidP="008357E3">
      <w:pPr>
        <w:tabs>
          <w:tab w:val="left" w:pos="709"/>
        </w:tabs>
        <w:spacing w:line="276" w:lineRule="auto"/>
        <w:ind w:right="-1"/>
        <w:jc w:val="both"/>
        <w:rPr>
          <w:rFonts w:cs="Arial"/>
          <w:sz w:val="18"/>
          <w:szCs w:val="18"/>
          <w:lang w:val="el-GR"/>
        </w:rPr>
      </w:pPr>
      <w:r>
        <w:rPr>
          <w:rFonts w:cs="Arial"/>
          <w:sz w:val="18"/>
          <w:szCs w:val="18"/>
          <w:lang w:val="el-GR"/>
        </w:rPr>
        <w:t>Όπου δεν υπάρχει πρόβλεψη συγκεκριμένου σχετικού Γενικού Κανονισμού, επενεργούν οι διατάξεις του παρόντος Γενικού Κανονισμού.</w:t>
      </w:r>
      <w:r w:rsidR="008357E3">
        <w:rPr>
          <w:rFonts w:cs="Arial"/>
          <w:sz w:val="18"/>
          <w:szCs w:val="18"/>
          <w:lang w:val="el-GR"/>
        </w:rPr>
        <w:t xml:space="preserve"> </w:t>
      </w:r>
      <w:r>
        <w:rPr>
          <w:rFonts w:cs="Arial"/>
          <w:sz w:val="18"/>
          <w:szCs w:val="18"/>
          <w:lang w:val="el-GR"/>
        </w:rPr>
        <w:t xml:space="preserve">Οι Διατάξεις του παρόντος κανονισμού συμπληρώνουν και υπερισχύουν των διατάξεων των επιμέρους σχετικών Γενικών Κανονισμών σε ότι αφορά τα οχήματα τύπου </w:t>
      </w:r>
      <w:r>
        <w:rPr>
          <w:rFonts w:cs="Arial"/>
          <w:sz w:val="18"/>
          <w:szCs w:val="18"/>
        </w:rPr>
        <w:t>Cross</w:t>
      </w:r>
      <w:r w:rsidRPr="00C06D02">
        <w:rPr>
          <w:rFonts w:cs="Arial"/>
          <w:sz w:val="18"/>
          <w:szCs w:val="18"/>
          <w:lang w:val="el-GR"/>
        </w:rPr>
        <w:t xml:space="preserve"> </w:t>
      </w:r>
      <w:r>
        <w:rPr>
          <w:rFonts w:cs="Arial"/>
          <w:sz w:val="18"/>
          <w:szCs w:val="18"/>
        </w:rPr>
        <w:t>Car</w:t>
      </w:r>
      <w:r w:rsidRPr="00C06D02">
        <w:rPr>
          <w:rFonts w:cs="Arial"/>
          <w:sz w:val="18"/>
          <w:szCs w:val="18"/>
          <w:lang w:val="el-GR"/>
        </w:rPr>
        <w:t xml:space="preserve"> </w:t>
      </w:r>
      <w:r>
        <w:rPr>
          <w:rFonts w:cs="Arial"/>
          <w:sz w:val="18"/>
          <w:szCs w:val="18"/>
        </w:rPr>
        <w:t>XC</w:t>
      </w:r>
      <w:r w:rsidRPr="00C06D02">
        <w:rPr>
          <w:rFonts w:cs="Arial"/>
          <w:sz w:val="18"/>
          <w:szCs w:val="18"/>
          <w:lang w:val="el-GR"/>
        </w:rPr>
        <w:t>.</w:t>
      </w:r>
    </w:p>
    <w:p w14:paraId="25B6D89C" w14:textId="77777777" w:rsidR="009773B6" w:rsidRPr="00537387" w:rsidRDefault="009773B6" w:rsidP="00C95BBE">
      <w:pPr>
        <w:tabs>
          <w:tab w:val="left" w:pos="709"/>
          <w:tab w:val="left" w:pos="1203"/>
        </w:tabs>
        <w:spacing w:line="276" w:lineRule="auto"/>
        <w:ind w:right="-1"/>
        <w:jc w:val="both"/>
        <w:rPr>
          <w:rFonts w:cs="Arial"/>
          <w:strike/>
          <w:color w:val="FF0000"/>
          <w:sz w:val="18"/>
          <w:szCs w:val="18"/>
          <w:lang w:val="el-GR"/>
        </w:rPr>
      </w:pPr>
      <w:bookmarkStart w:id="17" w:name="_Toc414913416"/>
      <w:bookmarkStart w:id="18" w:name="_Toc414913417"/>
    </w:p>
    <w:p w14:paraId="12D1E6CC" w14:textId="5B692559" w:rsidR="00DB23BC" w:rsidRPr="00DE0808" w:rsidRDefault="00DB23BC" w:rsidP="002E4BFC">
      <w:pPr>
        <w:pStyle w:val="3"/>
        <w:numPr>
          <w:ilvl w:val="1"/>
          <w:numId w:val="27"/>
        </w:numPr>
        <w:tabs>
          <w:tab w:val="left" w:pos="709"/>
        </w:tabs>
        <w:ind w:right="-1"/>
        <w:jc w:val="both"/>
        <w:rPr>
          <w:sz w:val="18"/>
          <w:szCs w:val="18"/>
          <w:lang w:val="el-GR"/>
        </w:rPr>
      </w:pPr>
      <w:r w:rsidRPr="00DE0808">
        <w:rPr>
          <w:sz w:val="18"/>
          <w:szCs w:val="18"/>
          <w:lang w:val="el-GR"/>
        </w:rPr>
        <w:t xml:space="preserve">    </w:t>
      </w:r>
      <w:bookmarkStart w:id="19" w:name="_Toc535499624"/>
      <w:bookmarkStart w:id="20" w:name="_Hlk535497845"/>
      <w:r w:rsidRPr="00DE0808">
        <w:rPr>
          <w:sz w:val="18"/>
          <w:szCs w:val="18"/>
        </w:rPr>
        <w:t>RALLYCROSS</w:t>
      </w:r>
      <w:r w:rsidRPr="00DE0808">
        <w:rPr>
          <w:sz w:val="18"/>
          <w:szCs w:val="18"/>
          <w:lang w:val="el-GR"/>
        </w:rPr>
        <w:t xml:space="preserve"> (</w:t>
      </w:r>
      <w:r w:rsidRPr="00DE0808">
        <w:rPr>
          <w:sz w:val="18"/>
          <w:szCs w:val="18"/>
        </w:rPr>
        <w:t>RX</w:t>
      </w:r>
      <w:r w:rsidRPr="00DE0808">
        <w:rPr>
          <w:sz w:val="18"/>
          <w:szCs w:val="18"/>
          <w:lang w:val="el-GR"/>
        </w:rPr>
        <w:t>)</w:t>
      </w:r>
      <w:bookmarkEnd w:id="19"/>
    </w:p>
    <w:bookmarkEnd w:id="20"/>
    <w:p w14:paraId="76950B13" w14:textId="00A75951" w:rsidR="00F353F7" w:rsidRPr="00DE0808" w:rsidRDefault="00F415F0" w:rsidP="00F415F0">
      <w:pPr>
        <w:tabs>
          <w:tab w:val="left" w:pos="709"/>
          <w:tab w:val="left" w:pos="1203"/>
        </w:tabs>
        <w:spacing w:line="276" w:lineRule="auto"/>
        <w:ind w:right="-1"/>
        <w:jc w:val="both"/>
        <w:rPr>
          <w:rFonts w:cs="Arial"/>
          <w:sz w:val="18"/>
          <w:szCs w:val="18"/>
          <w:lang w:val="el-GR"/>
        </w:rPr>
      </w:pPr>
      <w:r w:rsidRPr="00DE0808">
        <w:rPr>
          <w:rFonts w:cs="Arial"/>
          <w:b/>
          <w:sz w:val="18"/>
          <w:szCs w:val="18"/>
          <w:lang w:val="el-GR"/>
        </w:rPr>
        <w:t>2.2.1</w:t>
      </w:r>
      <w:r w:rsidRPr="00DE0808">
        <w:rPr>
          <w:rFonts w:cs="Arial"/>
          <w:sz w:val="18"/>
          <w:szCs w:val="18"/>
          <w:lang w:val="el-GR"/>
        </w:rPr>
        <w:tab/>
      </w:r>
      <w:r w:rsidR="00DB23BC" w:rsidRPr="00DE0808">
        <w:rPr>
          <w:rFonts w:cs="Arial"/>
          <w:sz w:val="18"/>
          <w:szCs w:val="18"/>
          <w:lang w:val="el-GR"/>
        </w:rPr>
        <w:t>Ο κάθε αγώνας για όλες τις ομάδες/κατηγορίες θα είναι διάρκειας 4 γύρων σε Q1-Q4 και 6 γύρων σε Ημιτελικό και Τελικό.</w:t>
      </w:r>
    </w:p>
    <w:p w14:paraId="3FE859D1" w14:textId="43FE58A8" w:rsidR="00DB23BC" w:rsidRPr="00DE0808" w:rsidRDefault="00DB23BC" w:rsidP="002E4BFC">
      <w:pPr>
        <w:pStyle w:val="a8"/>
        <w:numPr>
          <w:ilvl w:val="2"/>
          <w:numId w:val="28"/>
        </w:numPr>
        <w:tabs>
          <w:tab w:val="left" w:pos="709"/>
          <w:tab w:val="left" w:pos="1203"/>
        </w:tabs>
        <w:spacing w:line="276" w:lineRule="auto"/>
        <w:ind w:right="-1"/>
        <w:jc w:val="both"/>
        <w:rPr>
          <w:rFonts w:cs="Arial"/>
          <w:sz w:val="18"/>
          <w:szCs w:val="18"/>
          <w:lang w:val="el-GR"/>
        </w:rPr>
      </w:pPr>
      <w:r w:rsidRPr="00DE0808">
        <w:rPr>
          <w:rFonts w:cs="Arial"/>
          <w:sz w:val="18"/>
          <w:szCs w:val="18"/>
          <w:lang w:val="el-GR"/>
        </w:rPr>
        <w:t xml:space="preserve">Οι αγώνες σε κάθε αγωνιστική συνάντηση θα περιλαμβάνουν αναγνώριση με πολιτικό αυτοκίνητο, τέσσερα (4) σκέλη προκριματικών, δύο (2) Ημιτελικούς και ένα (1) σκέλος Τελικού (η διαδικασία μπορεί να τροποποιηθεί ανάλογα </w:t>
      </w:r>
      <w:r w:rsidR="00537387" w:rsidRPr="00DE0808">
        <w:rPr>
          <w:rFonts w:cs="Arial"/>
          <w:sz w:val="18"/>
          <w:szCs w:val="18"/>
          <w:lang w:val="el-GR"/>
        </w:rPr>
        <w:t xml:space="preserve">με </w:t>
      </w:r>
      <w:r w:rsidRPr="00DE0808">
        <w:rPr>
          <w:rFonts w:cs="Arial"/>
          <w:sz w:val="18"/>
          <w:szCs w:val="18"/>
          <w:lang w:val="el-GR"/>
        </w:rPr>
        <w:t>τον αριθμό συμμετοχών ανά κατηγορία).</w:t>
      </w:r>
    </w:p>
    <w:p w14:paraId="4FCA7E37" w14:textId="600DDA17" w:rsidR="00DB23BC" w:rsidRPr="00DE0808" w:rsidRDefault="00DB23BC" w:rsidP="002E4BFC">
      <w:pPr>
        <w:pStyle w:val="a8"/>
        <w:numPr>
          <w:ilvl w:val="2"/>
          <w:numId w:val="28"/>
        </w:numPr>
        <w:tabs>
          <w:tab w:val="left" w:pos="709"/>
          <w:tab w:val="left" w:pos="1203"/>
        </w:tabs>
        <w:spacing w:line="276" w:lineRule="auto"/>
        <w:ind w:right="-1"/>
        <w:jc w:val="both"/>
        <w:rPr>
          <w:rFonts w:cs="Arial"/>
          <w:sz w:val="18"/>
          <w:szCs w:val="18"/>
          <w:lang w:val="el-GR"/>
        </w:rPr>
      </w:pPr>
      <w:r w:rsidRPr="00DE0808">
        <w:rPr>
          <w:rFonts w:cs="Arial"/>
          <w:sz w:val="18"/>
          <w:szCs w:val="18"/>
          <w:lang w:val="el-GR"/>
        </w:rPr>
        <w:t>Τα αυτοκίνητα κάθε κατηγορίας ή ομάδας θα διαγωνίζονται σε δικό τους ξεχωριστό αγώνα εφόσον δηλώσουν τουλάχιστον 4 αυτοκίνητα.</w:t>
      </w:r>
    </w:p>
    <w:p w14:paraId="2658F546" w14:textId="5A38112F" w:rsidR="00DB23BC" w:rsidRPr="00DE0808" w:rsidRDefault="00DB23BC" w:rsidP="002E4BFC">
      <w:pPr>
        <w:pStyle w:val="a8"/>
        <w:numPr>
          <w:ilvl w:val="2"/>
          <w:numId w:val="28"/>
        </w:numPr>
        <w:tabs>
          <w:tab w:val="left" w:pos="709"/>
          <w:tab w:val="left" w:pos="1203"/>
        </w:tabs>
        <w:spacing w:line="276" w:lineRule="auto"/>
        <w:ind w:right="-1"/>
        <w:jc w:val="both"/>
        <w:rPr>
          <w:rFonts w:cs="Arial"/>
          <w:sz w:val="18"/>
          <w:szCs w:val="18"/>
          <w:lang w:val="el-GR"/>
        </w:rPr>
      </w:pPr>
      <w:r w:rsidRPr="00DE0808">
        <w:rPr>
          <w:rFonts w:cs="Arial"/>
          <w:sz w:val="18"/>
          <w:szCs w:val="18"/>
          <w:lang w:val="el-GR"/>
        </w:rPr>
        <w:t>Όταν με τη λήξη των συμμετοχών μία Ομάδα δεν συγκεντρώσει 4 τουλάχιστον αυτοκίνητα, θα ακυρώνεται.</w:t>
      </w:r>
    </w:p>
    <w:p w14:paraId="3DC64A7B" w14:textId="0FA99062" w:rsidR="00DB23BC" w:rsidRPr="00DE0808" w:rsidRDefault="00DB23BC" w:rsidP="002E4BFC">
      <w:pPr>
        <w:pStyle w:val="a8"/>
        <w:numPr>
          <w:ilvl w:val="2"/>
          <w:numId w:val="28"/>
        </w:numPr>
        <w:tabs>
          <w:tab w:val="left" w:pos="709"/>
          <w:tab w:val="left" w:pos="1203"/>
        </w:tabs>
        <w:spacing w:line="276" w:lineRule="auto"/>
        <w:ind w:right="-1"/>
        <w:jc w:val="both"/>
        <w:rPr>
          <w:rFonts w:cs="Arial"/>
          <w:sz w:val="18"/>
          <w:szCs w:val="18"/>
          <w:lang w:val="el-GR"/>
        </w:rPr>
      </w:pPr>
      <w:r w:rsidRPr="00DE0808">
        <w:rPr>
          <w:rFonts w:cs="Arial"/>
          <w:sz w:val="18"/>
          <w:szCs w:val="18"/>
          <w:lang w:val="el-GR"/>
        </w:rPr>
        <w:t>Ο γύρος "</w:t>
      </w:r>
      <w:proofErr w:type="spellStart"/>
      <w:r w:rsidRPr="00DE0808">
        <w:rPr>
          <w:rFonts w:cs="Arial"/>
          <w:sz w:val="18"/>
          <w:szCs w:val="18"/>
          <w:lang w:val="el-GR"/>
        </w:rPr>
        <w:t>Joker</w:t>
      </w:r>
      <w:proofErr w:type="spellEnd"/>
      <w:r w:rsidRPr="00DE0808">
        <w:rPr>
          <w:rFonts w:cs="Arial"/>
          <w:sz w:val="18"/>
          <w:szCs w:val="18"/>
          <w:lang w:val="el-GR"/>
        </w:rPr>
        <w:t xml:space="preserve"> </w:t>
      </w:r>
      <w:proofErr w:type="spellStart"/>
      <w:r w:rsidRPr="00DE0808">
        <w:rPr>
          <w:rFonts w:cs="Arial"/>
          <w:sz w:val="18"/>
          <w:szCs w:val="18"/>
          <w:lang w:val="el-GR"/>
        </w:rPr>
        <w:t>Lap</w:t>
      </w:r>
      <w:proofErr w:type="spellEnd"/>
      <w:r w:rsidRPr="00DE0808">
        <w:rPr>
          <w:rFonts w:cs="Arial"/>
          <w:sz w:val="18"/>
          <w:szCs w:val="18"/>
          <w:lang w:val="el-GR"/>
        </w:rPr>
        <w:t>" μπορεί να χρησιμοποιηθεί στις αναγνωρίσεις. Αγωνιζόμενος που δεν μπόρεσε να ολοκληρώσει τουλάχιστον ένα γύρο στις αναγνωρίσεις μπορεί να γίνει δεκτός για να συμμετάσχει στον αγώνα μόνο με απόφαση των Αγωνοδικών.</w:t>
      </w:r>
    </w:p>
    <w:p w14:paraId="4B5D2414" w14:textId="77777777" w:rsidR="006F17D3" w:rsidRPr="00DE0808" w:rsidRDefault="006F17D3" w:rsidP="006F17D3">
      <w:pPr>
        <w:pStyle w:val="a8"/>
        <w:tabs>
          <w:tab w:val="left" w:pos="709"/>
          <w:tab w:val="left" w:pos="1203"/>
        </w:tabs>
        <w:spacing w:line="276" w:lineRule="auto"/>
        <w:ind w:right="-1"/>
        <w:jc w:val="both"/>
        <w:rPr>
          <w:rFonts w:cs="Arial"/>
          <w:sz w:val="18"/>
          <w:szCs w:val="18"/>
          <w:lang w:val="el-GR"/>
        </w:rPr>
      </w:pPr>
    </w:p>
    <w:p w14:paraId="0DD8F2D1" w14:textId="67B8E84A" w:rsidR="00E32EC8" w:rsidRPr="00DE0808" w:rsidRDefault="004E6DB4" w:rsidP="004E6DB4">
      <w:pPr>
        <w:pStyle w:val="1"/>
        <w:numPr>
          <w:ilvl w:val="0"/>
          <w:numId w:val="0"/>
        </w:numPr>
        <w:tabs>
          <w:tab w:val="left" w:pos="709"/>
        </w:tabs>
        <w:spacing w:before="0" w:after="0" w:line="276" w:lineRule="auto"/>
        <w:ind w:right="-1"/>
        <w:jc w:val="both"/>
        <w:rPr>
          <w:rFonts w:cs="Arial"/>
          <w:szCs w:val="20"/>
          <w:lang w:val="el-GR"/>
        </w:rPr>
      </w:pPr>
      <w:bookmarkStart w:id="21" w:name="_Toc535498561"/>
      <w:bookmarkStart w:id="22" w:name="_Toc535499626"/>
      <w:bookmarkStart w:id="23" w:name="_Toc93322152"/>
      <w:bookmarkEnd w:id="17"/>
      <w:r w:rsidRPr="00DE0808">
        <w:rPr>
          <w:rFonts w:cs="Arial"/>
          <w:szCs w:val="20"/>
          <w:lang w:val="el-GR"/>
        </w:rPr>
        <w:t>3.</w:t>
      </w:r>
      <w:r w:rsidRPr="00DE0808">
        <w:rPr>
          <w:rFonts w:cs="Arial"/>
          <w:szCs w:val="20"/>
          <w:lang w:val="el-GR"/>
        </w:rPr>
        <w:tab/>
      </w:r>
      <w:r w:rsidR="00E32EC8" w:rsidRPr="00DE0808">
        <w:rPr>
          <w:rFonts w:cs="Arial"/>
          <w:szCs w:val="20"/>
        </w:rPr>
        <w:t>AYTOKINHTA</w:t>
      </w:r>
      <w:r w:rsidR="00E32EC8" w:rsidRPr="00DE0808">
        <w:rPr>
          <w:rFonts w:cs="Arial"/>
          <w:szCs w:val="20"/>
          <w:lang w:val="el-GR"/>
        </w:rPr>
        <w:t xml:space="preserve"> Δ</w:t>
      </w:r>
      <w:r w:rsidR="00E32EC8" w:rsidRPr="00DE0808">
        <w:rPr>
          <w:rFonts w:cs="Arial"/>
          <w:szCs w:val="20"/>
        </w:rPr>
        <w:t>EKTA</w:t>
      </w:r>
      <w:bookmarkEnd w:id="21"/>
      <w:bookmarkEnd w:id="22"/>
      <w:bookmarkEnd w:id="23"/>
    </w:p>
    <w:p w14:paraId="0DD8F2D2" w14:textId="69C89F28" w:rsidR="00266ACF" w:rsidRPr="00DE0808" w:rsidRDefault="00DF2ADF" w:rsidP="002E4BFC">
      <w:pPr>
        <w:pStyle w:val="a8"/>
        <w:numPr>
          <w:ilvl w:val="0"/>
          <w:numId w:val="17"/>
        </w:numPr>
        <w:tabs>
          <w:tab w:val="left" w:pos="709"/>
        </w:tabs>
        <w:spacing w:line="276" w:lineRule="auto"/>
        <w:ind w:left="0" w:right="-1" w:firstLine="0"/>
        <w:jc w:val="both"/>
        <w:rPr>
          <w:rFonts w:cs="Arial"/>
          <w:sz w:val="18"/>
          <w:szCs w:val="18"/>
          <w:lang w:val="el-GR"/>
        </w:rPr>
      </w:pPr>
      <w:r w:rsidRPr="00DE0808">
        <w:rPr>
          <w:rFonts w:cs="Arial"/>
          <w:sz w:val="18"/>
          <w:szCs w:val="18"/>
        </w:rPr>
        <w:t>Cross</w:t>
      </w:r>
      <w:r w:rsidR="00A64826" w:rsidRPr="00DE0808">
        <w:rPr>
          <w:rFonts w:cs="Arial"/>
          <w:sz w:val="18"/>
          <w:szCs w:val="18"/>
          <w:lang w:val="el-GR"/>
        </w:rPr>
        <w:t xml:space="preserve"> </w:t>
      </w:r>
      <w:r w:rsidRPr="00DE0808">
        <w:rPr>
          <w:rFonts w:cs="Arial"/>
          <w:sz w:val="18"/>
          <w:szCs w:val="18"/>
        </w:rPr>
        <w:t>car</w:t>
      </w:r>
      <w:r w:rsidR="0037103F" w:rsidRPr="00DE0808">
        <w:rPr>
          <w:rFonts w:cs="Arial"/>
          <w:sz w:val="18"/>
          <w:szCs w:val="18"/>
          <w:lang w:val="el-GR"/>
        </w:rPr>
        <w:t xml:space="preserve"> </w:t>
      </w:r>
      <w:r w:rsidR="0037103F" w:rsidRPr="00DE0808">
        <w:rPr>
          <w:rFonts w:cs="Arial"/>
          <w:sz w:val="18"/>
          <w:szCs w:val="18"/>
        </w:rPr>
        <w:t>XC</w:t>
      </w:r>
      <w:r w:rsidR="00266ACF" w:rsidRPr="00DE0808">
        <w:rPr>
          <w:rFonts w:cs="Arial"/>
          <w:sz w:val="18"/>
          <w:szCs w:val="18"/>
          <w:lang w:val="el-GR"/>
        </w:rPr>
        <w:t xml:space="preserve"> τ</w:t>
      </w:r>
      <w:r w:rsidR="0089076E" w:rsidRPr="00DE0808">
        <w:rPr>
          <w:rFonts w:cs="Arial"/>
          <w:sz w:val="18"/>
          <w:szCs w:val="18"/>
          <w:lang w:val="el-GR"/>
        </w:rPr>
        <w:t>ης</w:t>
      </w:r>
      <w:r w:rsidR="00266ACF" w:rsidRPr="00DE0808">
        <w:rPr>
          <w:rFonts w:cs="Arial"/>
          <w:sz w:val="18"/>
          <w:szCs w:val="18"/>
          <w:lang w:val="el-GR"/>
        </w:rPr>
        <w:t xml:space="preserve"> κλάσ</w:t>
      </w:r>
      <w:r w:rsidR="0089076E" w:rsidRPr="00DE0808">
        <w:rPr>
          <w:rFonts w:cs="Arial"/>
          <w:sz w:val="18"/>
          <w:szCs w:val="18"/>
          <w:lang w:val="el-GR"/>
        </w:rPr>
        <w:t>ης</w:t>
      </w:r>
      <w:r w:rsidR="00266ACF" w:rsidRPr="00DE0808">
        <w:rPr>
          <w:rFonts w:cs="Arial"/>
          <w:sz w:val="18"/>
          <w:szCs w:val="18"/>
          <w:lang w:val="el-GR"/>
        </w:rPr>
        <w:t xml:space="preserve"> έως 600</w:t>
      </w:r>
      <w:r w:rsidR="00266ACF" w:rsidRPr="00DE0808">
        <w:rPr>
          <w:rFonts w:cs="Arial"/>
          <w:sz w:val="18"/>
          <w:szCs w:val="18"/>
        </w:rPr>
        <w:t>cc</w:t>
      </w:r>
      <w:r w:rsidR="00266ACF" w:rsidRPr="00DE0808">
        <w:rPr>
          <w:rFonts w:cs="Arial"/>
          <w:sz w:val="18"/>
          <w:szCs w:val="18"/>
          <w:lang w:val="el-GR"/>
        </w:rPr>
        <w:t xml:space="preserve">, </w:t>
      </w:r>
    </w:p>
    <w:p w14:paraId="7BD080BA" w14:textId="7BFF1D63" w:rsidR="0037103F" w:rsidRPr="00DE0808" w:rsidRDefault="0089076E" w:rsidP="002E4BFC">
      <w:pPr>
        <w:pStyle w:val="a8"/>
        <w:numPr>
          <w:ilvl w:val="0"/>
          <w:numId w:val="17"/>
        </w:numPr>
        <w:tabs>
          <w:tab w:val="left" w:pos="709"/>
        </w:tabs>
        <w:spacing w:line="276" w:lineRule="auto"/>
        <w:ind w:left="0" w:right="-1" w:firstLine="0"/>
        <w:jc w:val="both"/>
        <w:rPr>
          <w:rFonts w:cs="Arial"/>
          <w:sz w:val="18"/>
          <w:szCs w:val="18"/>
          <w:lang w:val="el-GR"/>
        </w:rPr>
      </w:pPr>
      <w:r w:rsidRPr="00DE0808">
        <w:rPr>
          <w:rFonts w:cs="Arial"/>
          <w:sz w:val="18"/>
          <w:szCs w:val="18"/>
        </w:rPr>
        <w:t>Cross</w:t>
      </w:r>
      <w:r w:rsidRPr="00DE0808">
        <w:rPr>
          <w:rFonts w:cs="Arial"/>
          <w:sz w:val="18"/>
          <w:szCs w:val="18"/>
          <w:lang w:val="el-GR"/>
        </w:rPr>
        <w:t xml:space="preserve"> </w:t>
      </w:r>
      <w:r w:rsidRPr="00DE0808">
        <w:rPr>
          <w:rFonts w:cs="Arial"/>
          <w:sz w:val="18"/>
          <w:szCs w:val="18"/>
        </w:rPr>
        <w:t>car</w:t>
      </w:r>
      <w:r w:rsidRPr="00DE0808">
        <w:rPr>
          <w:rFonts w:cs="Arial"/>
          <w:sz w:val="18"/>
          <w:szCs w:val="18"/>
          <w:lang w:val="el-GR"/>
        </w:rPr>
        <w:t xml:space="preserve"> </w:t>
      </w:r>
      <w:r w:rsidRPr="00DE0808">
        <w:rPr>
          <w:rFonts w:cs="Arial"/>
          <w:sz w:val="18"/>
          <w:szCs w:val="18"/>
        </w:rPr>
        <w:t>XC</w:t>
      </w:r>
      <w:r w:rsidRPr="00DE0808">
        <w:rPr>
          <w:rFonts w:cs="Arial"/>
          <w:sz w:val="18"/>
          <w:szCs w:val="18"/>
          <w:lang w:val="el-GR"/>
        </w:rPr>
        <w:t xml:space="preserve"> της κλάσης από 601 έως 750</w:t>
      </w:r>
      <w:r w:rsidRPr="00DE0808">
        <w:rPr>
          <w:rFonts w:cs="Arial"/>
          <w:sz w:val="18"/>
          <w:szCs w:val="18"/>
        </w:rPr>
        <w:t>cc</w:t>
      </w:r>
      <w:r w:rsidRPr="00DE0808">
        <w:rPr>
          <w:rFonts w:cs="Arial"/>
          <w:sz w:val="18"/>
          <w:szCs w:val="18"/>
          <w:lang w:val="el-GR"/>
        </w:rPr>
        <w:t xml:space="preserve"> </w:t>
      </w:r>
    </w:p>
    <w:p w14:paraId="3717E6CB" w14:textId="0D3D2617" w:rsidR="0089076E" w:rsidRPr="00DE0808" w:rsidRDefault="0089076E" w:rsidP="002E4BFC">
      <w:pPr>
        <w:pStyle w:val="a8"/>
        <w:numPr>
          <w:ilvl w:val="0"/>
          <w:numId w:val="17"/>
        </w:numPr>
        <w:tabs>
          <w:tab w:val="left" w:pos="709"/>
        </w:tabs>
        <w:spacing w:line="276" w:lineRule="auto"/>
        <w:ind w:left="0" w:right="-1" w:firstLine="0"/>
        <w:jc w:val="both"/>
        <w:rPr>
          <w:rFonts w:cs="Arial"/>
          <w:sz w:val="18"/>
          <w:szCs w:val="18"/>
          <w:lang w:val="el-GR"/>
        </w:rPr>
      </w:pPr>
      <w:r w:rsidRPr="00DE0808">
        <w:rPr>
          <w:rFonts w:cs="Arial"/>
          <w:sz w:val="18"/>
          <w:szCs w:val="18"/>
        </w:rPr>
        <w:t>Cross</w:t>
      </w:r>
      <w:r w:rsidRPr="00DE0808">
        <w:rPr>
          <w:rFonts w:cs="Arial"/>
          <w:sz w:val="18"/>
          <w:szCs w:val="18"/>
          <w:lang w:val="el-GR"/>
        </w:rPr>
        <w:t xml:space="preserve"> </w:t>
      </w:r>
      <w:r w:rsidRPr="00DE0808">
        <w:rPr>
          <w:rFonts w:cs="Arial"/>
          <w:sz w:val="18"/>
          <w:szCs w:val="18"/>
        </w:rPr>
        <w:t>car</w:t>
      </w:r>
      <w:r w:rsidRPr="00DE0808">
        <w:rPr>
          <w:rFonts w:cs="Arial"/>
          <w:sz w:val="18"/>
          <w:szCs w:val="18"/>
          <w:lang w:val="el-GR"/>
        </w:rPr>
        <w:t xml:space="preserve"> </w:t>
      </w:r>
      <w:r w:rsidRPr="00DE0808">
        <w:rPr>
          <w:rFonts w:cs="Arial"/>
          <w:sz w:val="18"/>
          <w:szCs w:val="18"/>
        </w:rPr>
        <w:t>XC</w:t>
      </w:r>
      <w:r w:rsidRPr="00DE0808">
        <w:rPr>
          <w:rFonts w:cs="Arial"/>
          <w:sz w:val="18"/>
          <w:szCs w:val="18"/>
          <w:lang w:val="el-GR"/>
        </w:rPr>
        <w:t xml:space="preserve"> της κλάσης</w:t>
      </w:r>
      <w:r w:rsidR="00484B60" w:rsidRPr="00DE0808">
        <w:rPr>
          <w:rFonts w:cs="Arial"/>
          <w:sz w:val="18"/>
          <w:szCs w:val="18"/>
          <w:lang w:val="el-GR"/>
        </w:rPr>
        <w:t xml:space="preserve"> Ο</w:t>
      </w:r>
      <w:r w:rsidR="00484B60" w:rsidRPr="00DE0808">
        <w:rPr>
          <w:rFonts w:cs="Arial"/>
          <w:sz w:val="18"/>
          <w:szCs w:val="18"/>
        </w:rPr>
        <w:t>pen</w:t>
      </w:r>
      <w:r w:rsidRPr="00DE0808">
        <w:rPr>
          <w:rFonts w:cs="Arial"/>
          <w:sz w:val="18"/>
          <w:szCs w:val="18"/>
          <w:lang w:val="el-GR"/>
        </w:rPr>
        <w:t xml:space="preserve"> από 601</w:t>
      </w:r>
      <w:r w:rsidRPr="00DE0808">
        <w:rPr>
          <w:rFonts w:cs="Arial"/>
          <w:sz w:val="18"/>
          <w:szCs w:val="18"/>
        </w:rPr>
        <w:t>cc</w:t>
      </w:r>
      <w:r w:rsidRPr="00DE0808">
        <w:rPr>
          <w:rFonts w:cs="Arial"/>
          <w:sz w:val="18"/>
          <w:szCs w:val="18"/>
          <w:lang w:val="el-GR"/>
        </w:rPr>
        <w:t xml:space="preserve"> έως 1600</w:t>
      </w:r>
      <w:r w:rsidRPr="00DE0808">
        <w:rPr>
          <w:rFonts w:cs="Arial"/>
          <w:sz w:val="18"/>
          <w:szCs w:val="18"/>
        </w:rPr>
        <w:t>cc</w:t>
      </w:r>
    </w:p>
    <w:p w14:paraId="7C5FA421" w14:textId="71C5900F" w:rsidR="00341F69" w:rsidRPr="00DE0808" w:rsidRDefault="0089076E" w:rsidP="00341F69">
      <w:pPr>
        <w:pStyle w:val="a8"/>
        <w:numPr>
          <w:ilvl w:val="0"/>
          <w:numId w:val="17"/>
        </w:numPr>
        <w:tabs>
          <w:tab w:val="left" w:pos="709"/>
        </w:tabs>
        <w:spacing w:line="276" w:lineRule="auto"/>
        <w:ind w:left="0" w:right="-1" w:firstLine="0"/>
        <w:jc w:val="both"/>
        <w:rPr>
          <w:rFonts w:cs="Arial"/>
          <w:sz w:val="18"/>
          <w:szCs w:val="18"/>
        </w:rPr>
      </w:pPr>
      <w:r w:rsidRPr="00DE0808">
        <w:rPr>
          <w:rFonts w:cs="Arial"/>
          <w:sz w:val="18"/>
          <w:szCs w:val="18"/>
        </w:rPr>
        <w:t xml:space="preserve">Cross car XC </w:t>
      </w:r>
      <w:r w:rsidRPr="00DE0808">
        <w:rPr>
          <w:rFonts w:cs="Arial"/>
          <w:sz w:val="18"/>
          <w:szCs w:val="18"/>
          <w:lang w:val="el-GR"/>
        </w:rPr>
        <w:t>της</w:t>
      </w:r>
      <w:r w:rsidRPr="00DE0808">
        <w:rPr>
          <w:rFonts w:cs="Arial"/>
          <w:sz w:val="18"/>
          <w:szCs w:val="18"/>
        </w:rPr>
        <w:t xml:space="preserve"> </w:t>
      </w:r>
      <w:r w:rsidRPr="00DE0808">
        <w:rPr>
          <w:rFonts w:cs="Arial"/>
          <w:sz w:val="18"/>
          <w:szCs w:val="18"/>
          <w:lang w:val="el-GR"/>
        </w:rPr>
        <w:t>κλάσης</w:t>
      </w:r>
      <w:r w:rsidRPr="00DE0808">
        <w:rPr>
          <w:rFonts w:cs="Arial"/>
          <w:sz w:val="18"/>
          <w:szCs w:val="18"/>
        </w:rPr>
        <w:t xml:space="preserve"> </w:t>
      </w:r>
      <w:r w:rsidRPr="00DE0808">
        <w:rPr>
          <w:rFonts w:cs="Arial"/>
          <w:sz w:val="18"/>
          <w:szCs w:val="18"/>
          <w:lang w:val="el-GR"/>
        </w:rPr>
        <w:t>έως</w:t>
      </w:r>
      <w:r w:rsidRPr="00DE0808">
        <w:rPr>
          <w:rFonts w:cs="Arial"/>
          <w:sz w:val="18"/>
          <w:szCs w:val="18"/>
        </w:rPr>
        <w:t xml:space="preserve"> junior 600cc, </w:t>
      </w:r>
    </w:p>
    <w:p w14:paraId="0DD8F2D8" w14:textId="77777777" w:rsidR="00E32EC8" w:rsidRPr="003B2E41" w:rsidRDefault="00E32EC8" w:rsidP="00477486">
      <w:pPr>
        <w:pStyle w:val="a8"/>
        <w:spacing w:line="276" w:lineRule="auto"/>
        <w:ind w:left="0" w:right="-1"/>
        <w:jc w:val="both"/>
        <w:rPr>
          <w:rFonts w:cs="Arial"/>
          <w:sz w:val="18"/>
          <w:szCs w:val="18"/>
        </w:rPr>
      </w:pPr>
    </w:p>
    <w:p w14:paraId="0DD8F2DE" w14:textId="59C36C37" w:rsidR="003E023F" w:rsidRPr="00DE0808" w:rsidRDefault="004E6DB4" w:rsidP="004E6DB4">
      <w:pPr>
        <w:pStyle w:val="1"/>
        <w:numPr>
          <w:ilvl w:val="0"/>
          <w:numId w:val="0"/>
        </w:numPr>
        <w:spacing w:before="0" w:after="0" w:line="276" w:lineRule="auto"/>
        <w:ind w:left="454" w:right="-1" w:hanging="454"/>
        <w:jc w:val="both"/>
        <w:rPr>
          <w:rFonts w:eastAsiaTheme="majorEastAsia" w:cs="Arial"/>
          <w:szCs w:val="20"/>
          <w:lang w:val="el-GR"/>
        </w:rPr>
      </w:pPr>
      <w:bookmarkStart w:id="24" w:name="_Toc535498562"/>
      <w:bookmarkStart w:id="25" w:name="_Toc535499627"/>
      <w:bookmarkStart w:id="26" w:name="_Toc93322153"/>
      <w:r w:rsidRPr="00DE0808">
        <w:rPr>
          <w:rFonts w:eastAsiaTheme="majorEastAsia" w:cs="Arial"/>
          <w:szCs w:val="20"/>
          <w:lang w:val="el-GR"/>
        </w:rPr>
        <w:lastRenderedPageBreak/>
        <w:t>4.</w:t>
      </w:r>
      <w:r w:rsidRPr="00DE0808">
        <w:rPr>
          <w:rFonts w:eastAsiaTheme="majorEastAsia" w:cs="Arial"/>
          <w:szCs w:val="20"/>
          <w:lang w:val="el-GR"/>
        </w:rPr>
        <w:tab/>
      </w:r>
      <w:r w:rsidR="003E023F" w:rsidRPr="00DE0808">
        <w:rPr>
          <w:rFonts w:eastAsiaTheme="majorEastAsia" w:cs="Arial"/>
          <w:szCs w:val="20"/>
          <w:lang w:val="el-GR"/>
        </w:rPr>
        <w:t>Δ</w:t>
      </w:r>
      <w:r w:rsidR="003E023F" w:rsidRPr="00DE0808">
        <w:rPr>
          <w:rFonts w:eastAsiaTheme="majorEastAsia" w:cs="Arial"/>
          <w:szCs w:val="20"/>
        </w:rPr>
        <w:t>IKAIOYMENOI</w:t>
      </w:r>
      <w:r w:rsidR="003E023F" w:rsidRPr="00DE0808">
        <w:rPr>
          <w:rFonts w:eastAsiaTheme="majorEastAsia" w:cs="Arial"/>
          <w:szCs w:val="20"/>
          <w:lang w:val="el-GR"/>
        </w:rPr>
        <w:t xml:space="preserve"> Σ</w:t>
      </w:r>
      <w:r w:rsidR="003E023F" w:rsidRPr="00DE0808">
        <w:rPr>
          <w:rFonts w:eastAsiaTheme="majorEastAsia" w:cs="Arial"/>
          <w:szCs w:val="20"/>
        </w:rPr>
        <w:t>YMMETOXH</w:t>
      </w:r>
      <w:r w:rsidR="003E023F" w:rsidRPr="00DE0808">
        <w:rPr>
          <w:rFonts w:eastAsiaTheme="majorEastAsia" w:cs="Arial"/>
          <w:szCs w:val="20"/>
          <w:lang w:val="el-GR"/>
        </w:rPr>
        <w:t>Σ</w:t>
      </w:r>
      <w:bookmarkEnd w:id="18"/>
      <w:bookmarkEnd w:id="24"/>
      <w:bookmarkEnd w:id="25"/>
      <w:bookmarkEnd w:id="26"/>
    </w:p>
    <w:p w14:paraId="0DD8F2DF" w14:textId="73AD8F8A" w:rsidR="003E023F" w:rsidRPr="00DE0808" w:rsidRDefault="004E6DB4" w:rsidP="004E6DB4">
      <w:pPr>
        <w:pStyle w:val="a8"/>
        <w:autoSpaceDE w:val="0"/>
        <w:autoSpaceDN w:val="0"/>
        <w:adjustRightInd w:val="0"/>
        <w:spacing w:line="276" w:lineRule="auto"/>
        <w:ind w:left="0" w:right="-1"/>
        <w:jc w:val="both"/>
        <w:rPr>
          <w:rFonts w:cs="Arial"/>
          <w:bCs/>
          <w:sz w:val="18"/>
          <w:szCs w:val="18"/>
          <w:lang w:val="el-GR"/>
        </w:rPr>
      </w:pPr>
      <w:r w:rsidRPr="00DE0808">
        <w:rPr>
          <w:rFonts w:cs="Arial"/>
          <w:b/>
          <w:bCs/>
          <w:sz w:val="18"/>
          <w:szCs w:val="18"/>
          <w:lang w:val="el-GR"/>
        </w:rPr>
        <w:t>4.1</w:t>
      </w:r>
      <w:r w:rsidRPr="00DE0808">
        <w:rPr>
          <w:rFonts w:cs="Arial"/>
          <w:bCs/>
          <w:sz w:val="18"/>
          <w:szCs w:val="18"/>
          <w:lang w:val="el-GR"/>
        </w:rPr>
        <w:tab/>
      </w:r>
      <w:r w:rsidR="003E023F" w:rsidRPr="00DE0808">
        <w:rPr>
          <w:rFonts w:cs="Arial"/>
          <w:bCs/>
          <w:sz w:val="18"/>
          <w:szCs w:val="18"/>
          <w:lang w:val="el-GR"/>
        </w:rPr>
        <w:t xml:space="preserve">Γίνεται δεκτό κάθε φυσικό ή νομικό πρόσωπο που κατέχει έγκυρη άδεια διαγωνιζομένου ή αγωνιζομένου η οποία επιτρέπει τη συμμετοχή σε αγώνες </w:t>
      </w:r>
      <w:r w:rsidR="002C6B79" w:rsidRPr="002C6B79">
        <w:rPr>
          <w:rFonts w:cs="Arial"/>
          <w:bCs/>
          <w:sz w:val="18"/>
          <w:szCs w:val="18"/>
          <w:highlight w:val="yellow"/>
        </w:rPr>
        <w:t>Rally</w:t>
      </w:r>
      <w:r w:rsidR="002C6B79" w:rsidRPr="002C6B79">
        <w:rPr>
          <w:rFonts w:cs="Arial"/>
          <w:bCs/>
          <w:sz w:val="18"/>
          <w:szCs w:val="18"/>
          <w:highlight w:val="yellow"/>
          <w:lang w:val="el-GR"/>
        </w:rPr>
        <w:t xml:space="preserve"> </w:t>
      </w:r>
      <w:r w:rsidR="002C6B79" w:rsidRPr="002C6B79">
        <w:rPr>
          <w:rFonts w:cs="Arial"/>
          <w:bCs/>
          <w:sz w:val="18"/>
          <w:szCs w:val="18"/>
          <w:highlight w:val="yellow"/>
        </w:rPr>
        <w:t>Cross</w:t>
      </w:r>
      <w:r w:rsidR="003E023F" w:rsidRPr="002C6B79">
        <w:rPr>
          <w:rFonts w:cs="Arial"/>
          <w:bCs/>
          <w:sz w:val="18"/>
          <w:szCs w:val="18"/>
          <w:highlight w:val="yellow"/>
          <w:lang w:val="el-GR"/>
        </w:rPr>
        <w:t>.</w:t>
      </w:r>
      <w:r w:rsidR="003E023F" w:rsidRPr="00DE0808">
        <w:rPr>
          <w:rFonts w:cs="Arial"/>
          <w:bCs/>
          <w:sz w:val="18"/>
          <w:szCs w:val="18"/>
          <w:lang w:val="el-GR"/>
        </w:rPr>
        <w:t xml:space="preserve"> </w:t>
      </w:r>
    </w:p>
    <w:p w14:paraId="0DD8F2E0" w14:textId="2EEB7A40" w:rsidR="000E744D" w:rsidRPr="00DE0808" w:rsidRDefault="004E6DB4" w:rsidP="004E6DB4">
      <w:pPr>
        <w:pStyle w:val="a8"/>
        <w:autoSpaceDE w:val="0"/>
        <w:autoSpaceDN w:val="0"/>
        <w:adjustRightInd w:val="0"/>
        <w:spacing w:line="276" w:lineRule="auto"/>
        <w:ind w:left="0" w:right="-1"/>
        <w:jc w:val="both"/>
        <w:rPr>
          <w:rFonts w:cs="Arial"/>
          <w:bCs/>
          <w:sz w:val="18"/>
          <w:szCs w:val="18"/>
          <w:lang w:val="el-GR"/>
        </w:rPr>
      </w:pPr>
      <w:r w:rsidRPr="00DE0808">
        <w:rPr>
          <w:rFonts w:cs="Arial"/>
          <w:b/>
          <w:sz w:val="18"/>
          <w:szCs w:val="18"/>
          <w:lang w:val="el-GR"/>
        </w:rPr>
        <w:t>4.2</w:t>
      </w:r>
      <w:r w:rsidRPr="00DE0808">
        <w:rPr>
          <w:rFonts w:cs="Arial"/>
          <w:sz w:val="18"/>
          <w:szCs w:val="18"/>
          <w:lang w:val="el-GR"/>
        </w:rPr>
        <w:tab/>
      </w:r>
      <w:r w:rsidR="000E744D" w:rsidRPr="00DE0808">
        <w:rPr>
          <w:rFonts w:cs="Arial"/>
          <w:sz w:val="18"/>
          <w:szCs w:val="18"/>
          <w:lang w:val="el-GR"/>
        </w:rPr>
        <w:t xml:space="preserve">Οι οδηγοί του Επάθλου </w:t>
      </w:r>
      <w:r w:rsidR="000E744D" w:rsidRPr="00DE0808">
        <w:rPr>
          <w:rFonts w:cs="Arial"/>
          <w:sz w:val="18"/>
          <w:szCs w:val="18"/>
        </w:rPr>
        <w:t>Junior</w:t>
      </w:r>
      <w:r w:rsidR="00A64826" w:rsidRPr="00DE0808">
        <w:rPr>
          <w:rFonts w:cs="Arial"/>
          <w:sz w:val="18"/>
          <w:szCs w:val="18"/>
          <w:lang w:val="el-GR"/>
        </w:rPr>
        <w:t xml:space="preserve"> </w:t>
      </w:r>
      <w:r w:rsidR="000E744D" w:rsidRPr="00DE0808">
        <w:rPr>
          <w:rFonts w:cs="Arial"/>
          <w:sz w:val="18"/>
          <w:szCs w:val="18"/>
          <w:lang w:val="el-GR"/>
        </w:rPr>
        <w:t>θα συμμετέχουν με Δελτίο Αθλητή τύπου “</w:t>
      </w:r>
      <w:r w:rsidR="00563AA0">
        <w:rPr>
          <w:rFonts w:cs="Arial"/>
          <w:sz w:val="18"/>
          <w:szCs w:val="18"/>
        </w:rPr>
        <w:t>Auto</w:t>
      </w:r>
      <w:r w:rsidR="00563AA0" w:rsidRPr="00563AA0">
        <w:rPr>
          <w:rFonts w:cs="Arial"/>
          <w:sz w:val="18"/>
          <w:szCs w:val="18"/>
          <w:lang w:val="el-GR"/>
        </w:rPr>
        <w:t xml:space="preserve"> </w:t>
      </w:r>
      <w:r w:rsidR="00563AA0">
        <w:rPr>
          <w:rFonts w:cs="Arial"/>
          <w:sz w:val="18"/>
          <w:szCs w:val="18"/>
        </w:rPr>
        <w:t>cross</w:t>
      </w:r>
      <w:r w:rsidR="00563AA0" w:rsidRPr="00563AA0">
        <w:rPr>
          <w:rFonts w:cs="Arial"/>
          <w:sz w:val="18"/>
          <w:szCs w:val="18"/>
          <w:lang w:val="el-GR"/>
        </w:rPr>
        <w:t xml:space="preserve"> </w:t>
      </w:r>
      <w:r w:rsidR="00563AA0">
        <w:rPr>
          <w:rFonts w:cs="Arial"/>
          <w:sz w:val="18"/>
          <w:szCs w:val="18"/>
        </w:rPr>
        <w:t>car</w:t>
      </w:r>
      <w:r w:rsidR="00563AA0" w:rsidRPr="00563AA0">
        <w:rPr>
          <w:rFonts w:cs="Arial"/>
          <w:sz w:val="18"/>
          <w:szCs w:val="18"/>
          <w:lang w:val="el-GR"/>
        </w:rPr>
        <w:t xml:space="preserve"> </w:t>
      </w:r>
      <w:r w:rsidR="00563AA0">
        <w:rPr>
          <w:rFonts w:cs="Arial"/>
          <w:sz w:val="18"/>
          <w:szCs w:val="18"/>
        </w:rPr>
        <w:t>junior</w:t>
      </w:r>
      <w:r w:rsidR="00563AA0" w:rsidRPr="00563AA0">
        <w:rPr>
          <w:rFonts w:cs="Arial"/>
          <w:sz w:val="18"/>
          <w:szCs w:val="18"/>
          <w:lang w:val="el-GR"/>
        </w:rPr>
        <w:t>”</w:t>
      </w:r>
      <w:r w:rsidR="000E744D" w:rsidRPr="00DE0808">
        <w:rPr>
          <w:rFonts w:cs="Arial"/>
          <w:sz w:val="18"/>
          <w:szCs w:val="18"/>
          <w:lang w:val="el-GR"/>
        </w:rPr>
        <w:t xml:space="preserve"> και μόνο σε κλειστές </w:t>
      </w:r>
      <w:proofErr w:type="spellStart"/>
      <w:r w:rsidR="000E744D" w:rsidRPr="00DE0808">
        <w:rPr>
          <w:rFonts w:cs="Arial"/>
          <w:sz w:val="18"/>
          <w:szCs w:val="18"/>
          <w:lang w:val="el-GR"/>
        </w:rPr>
        <w:t>αδειοδοτημένες</w:t>
      </w:r>
      <w:proofErr w:type="spellEnd"/>
      <w:r w:rsidR="000E744D" w:rsidRPr="00DE0808">
        <w:rPr>
          <w:rFonts w:cs="Arial"/>
          <w:sz w:val="18"/>
          <w:szCs w:val="18"/>
          <w:lang w:val="el-GR"/>
        </w:rPr>
        <w:t xml:space="preserve"> πίστες.</w:t>
      </w:r>
      <w:r w:rsidR="006B6FC3" w:rsidRPr="00DE0808">
        <w:rPr>
          <w:rFonts w:cs="Arial"/>
          <w:sz w:val="18"/>
          <w:szCs w:val="18"/>
          <w:lang w:val="el-GR"/>
        </w:rPr>
        <w:t xml:space="preserve"> </w:t>
      </w:r>
      <w:r w:rsidR="006B6FC3" w:rsidRPr="002C6B79">
        <w:rPr>
          <w:rFonts w:cs="Arial"/>
          <w:sz w:val="18"/>
          <w:szCs w:val="18"/>
          <w:highlight w:val="yellow"/>
          <w:lang w:val="el-GR"/>
        </w:rPr>
        <w:t xml:space="preserve">Οι </w:t>
      </w:r>
      <w:r w:rsidR="00AF47B5" w:rsidRPr="002C6B79">
        <w:rPr>
          <w:rFonts w:cs="Arial"/>
          <w:sz w:val="18"/>
          <w:szCs w:val="18"/>
          <w:highlight w:val="yellow"/>
          <w:lang w:val="el-GR"/>
        </w:rPr>
        <w:t>Έχοντες συμπληρώσει το 1</w:t>
      </w:r>
      <w:r w:rsidR="002C6B79" w:rsidRPr="003B2E41">
        <w:rPr>
          <w:rFonts w:cs="Arial"/>
          <w:sz w:val="18"/>
          <w:szCs w:val="18"/>
          <w:highlight w:val="yellow"/>
          <w:lang w:val="el-GR"/>
        </w:rPr>
        <w:t>4</w:t>
      </w:r>
      <w:r w:rsidR="002C6B79" w:rsidRPr="002C6B79">
        <w:rPr>
          <w:rFonts w:cs="Arial"/>
          <w:sz w:val="18"/>
          <w:szCs w:val="18"/>
          <w:highlight w:val="yellow"/>
        </w:rPr>
        <w:t>o</w:t>
      </w:r>
      <w:r w:rsidR="00AF47B5" w:rsidRPr="002C6B79">
        <w:rPr>
          <w:rFonts w:cs="Arial"/>
          <w:sz w:val="18"/>
          <w:szCs w:val="18"/>
          <w:highlight w:val="yellow"/>
          <w:lang w:val="el-GR"/>
        </w:rPr>
        <w:t xml:space="preserve"> έτος της ηλικίας τους</w:t>
      </w:r>
      <w:r w:rsidR="00AF47B5" w:rsidRPr="00DE0808">
        <w:rPr>
          <w:rFonts w:cs="Arial"/>
          <w:sz w:val="18"/>
          <w:szCs w:val="18"/>
          <w:lang w:val="el-GR"/>
        </w:rPr>
        <w:t>.</w:t>
      </w:r>
    </w:p>
    <w:p w14:paraId="0DD8F2E1" w14:textId="0CAC18CE" w:rsidR="003E023F" w:rsidRPr="00DE0808" w:rsidRDefault="004E6DB4" w:rsidP="004E6DB4">
      <w:pPr>
        <w:pStyle w:val="a8"/>
        <w:autoSpaceDE w:val="0"/>
        <w:autoSpaceDN w:val="0"/>
        <w:adjustRightInd w:val="0"/>
        <w:spacing w:line="276" w:lineRule="auto"/>
        <w:ind w:left="0" w:right="-1"/>
        <w:jc w:val="both"/>
        <w:rPr>
          <w:rFonts w:cs="Arial"/>
          <w:bCs/>
          <w:sz w:val="18"/>
          <w:szCs w:val="18"/>
          <w:lang w:val="el-GR"/>
        </w:rPr>
      </w:pPr>
      <w:r w:rsidRPr="00DE0808">
        <w:rPr>
          <w:rFonts w:cs="Arial"/>
          <w:b/>
          <w:bCs/>
          <w:sz w:val="18"/>
          <w:szCs w:val="18"/>
          <w:lang w:val="el-GR"/>
        </w:rPr>
        <w:t>4.3</w:t>
      </w:r>
      <w:r w:rsidRPr="00DE0808">
        <w:rPr>
          <w:rFonts w:cs="Arial"/>
          <w:bCs/>
          <w:sz w:val="18"/>
          <w:szCs w:val="18"/>
          <w:lang w:val="el-GR"/>
        </w:rPr>
        <w:tab/>
      </w:r>
      <w:r w:rsidR="00A64826" w:rsidRPr="00DE0808">
        <w:rPr>
          <w:rFonts w:cs="Arial"/>
          <w:bCs/>
          <w:sz w:val="18"/>
          <w:szCs w:val="18"/>
          <w:lang w:val="el-GR"/>
        </w:rPr>
        <w:t>Αν</w:t>
      </w:r>
      <w:r w:rsidR="003E023F" w:rsidRPr="00DE0808">
        <w:rPr>
          <w:rFonts w:cs="Arial"/>
          <w:bCs/>
          <w:sz w:val="18"/>
          <w:szCs w:val="18"/>
          <w:lang w:val="el-GR"/>
        </w:rPr>
        <w:t xml:space="preserve"> σαν διαγωνιζόμενος αναφέρεται νομικό πρόσωπο ή εφόσον αυτός δεν επιβαίνει στο αυτοκίνητο κάθε υποχρέωσή του βαραίνει απόλυτα, αλληλέγγυα και αδιαίρετα τον οδηγό που έχει δηλωθεί στη δήλωση συμμετοχής.</w:t>
      </w:r>
    </w:p>
    <w:p w14:paraId="0DD8F2E2" w14:textId="41405733" w:rsidR="00186E7F" w:rsidRPr="00DE0808" w:rsidRDefault="004E6DB4" w:rsidP="004E6DB4">
      <w:pPr>
        <w:pStyle w:val="a8"/>
        <w:autoSpaceDE w:val="0"/>
        <w:autoSpaceDN w:val="0"/>
        <w:adjustRightInd w:val="0"/>
        <w:spacing w:line="276" w:lineRule="auto"/>
        <w:ind w:left="0" w:right="-1"/>
        <w:jc w:val="both"/>
        <w:rPr>
          <w:rFonts w:cs="Arial"/>
          <w:bCs/>
          <w:sz w:val="18"/>
          <w:szCs w:val="18"/>
          <w:lang w:val="el-GR"/>
        </w:rPr>
      </w:pPr>
      <w:r w:rsidRPr="00DE0808">
        <w:rPr>
          <w:rFonts w:cs="Arial"/>
          <w:b/>
          <w:bCs/>
          <w:sz w:val="18"/>
          <w:szCs w:val="18"/>
          <w:lang w:val="el-GR"/>
        </w:rPr>
        <w:t>4.4</w:t>
      </w:r>
      <w:r w:rsidRPr="00DE0808">
        <w:rPr>
          <w:rFonts w:cs="Arial"/>
          <w:bCs/>
          <w:sz w:val="18"/>
          <w:szCs w:val="18"/>
          <w:lang w:val="el-GR"/>
        </w:rPr>
        <w:tab/>
      </w:r>
      <w:r w:rsidR="00186E7F" w:rsidRPr="00DE0808">
        <w:rPr>
          <w:rFonts w:cs="Arial"/>
          <w:bCs/>
          <w:sz w:val="18"/>
          <w:szCs w:val="18"/>
          <w:lang w:val="el-GR"/>
        </w:rPr>
        <w:t>Κατά τη διεξαγωγή του αγώνα στο αυτοκίνητο θα επιβαίνει μόνον ο οδηγός.</w:t>
      </w:r>
    </w:p>
    <w:p w14:paraId="0DD8F2E5" w14:textId="77777777" w:rsidR="00A64826" w:rsidRPr="002C6B79" w:rsidRDefault="00A64826" w:rsidP="00A64826">
      <w:pPr>
        <w:pStyle w:val="1"/>
        <w:numPr>
          <w:ilvl w:val="0"/>
          <w:numId w:val="0"/>
        </w:numPr>
        <w:tabs>
          <w:tab w:val="left" w:pos="709"/>
        </w:tabs>
        <w:spacing w:before="0" w:after="0" w:line="276" w:lineRule="auto"/>
        <w:ind w:right="-1"/>
        <w:jc w:val="both"/>
        <w:rPr>
          <w:rStyle w:val="ab"/>
          <w:rFonts w:eastAsiaTheme="majorEastAsia" w:cs="Arial"/>
          <w:bCs/>
          <w:strike/>
          <w:color w:val="FF0000"/>
          <w:sz w:val="18"/>
          <w:szCs w:val="18"/>
          <w:lang w:val="el-GR"/>
        </w:rPr>
      </w:pPr>
      <w:bookmarkStart w:id="27" w:name="_Toc33093743"/>
      <w:bookmarkStart w:id="28" w:name="_Toc93322155"/>
      <w:bookmarkStart w:id="29" w:name="_Toc414913418"/>
      <w:bookmarkStart w:id="30" w:name="_Toc535498563"/>
      <w:bookmarkStart w:id="31" w:name="_Toc535499628"/>
      <w:r w:rsidRPr="00DE0808">
        <w:rPr>
          <w:rStyle w:val="ab"/>
          <w:rFonts w:eastAsiaTheme="majorEastAsia" w:cs="Arial"/>
          <w:bCs/>
          <w:sz w:val="18"/>
          <w:szCs w:val="18"/>
          <w:lang w:val="el-GR"/>
        </w:rPr>
        <w:t xml:space="preserve">-  </w:t>
      </w:r>
      <w:r w:rsidRPr="00DE0808">
        <w:rPr>
          <w:rStyle w:val="ab"/>
          <w:rFonts w:eastAsiaTheme="majorEastAsia" w:cs="Arial"/>
          <w:bCs/>
          <w:sz w:val="18"/>
          <w:szCs w:val="18"/>
          <w:lang w:val="el-GR"/>
        </w:rPr>
        <w:tab/>
      </w:r>
      <w:r w:rsidRPr="002C6B79">
        <w:rPr>
          <w:rStyle w:val="ab"/>
          <w:rFonts w:eastAsiaTheme="majorEastAsia" w:cs="Arial"/>
          <w:bCs/>
          <w:strike/>
          <w:color w:val="FF0000"/>
          <w:sz w:val="18"/>
          <w:szCs w:val="18"/>
          <w:lang w:val="el-GR"/>
        </w:rPr>
        <w:t>Έχει δηλωθεί στον ίδιο αγώνα στην κατηγορία έως 600 κ</w:t>
      </w:r>
      <w:r w:rsidR="001A59BB" w:rsidRPr="002C6B79">
        <w:rPr>
          <w:rStyle w:val="ab"/>
          <w:rFonts w:eastAsiaTheme="majorEastAsia" w:cs="Arial"/>
          <w:bCs/>
          <w:strike/>
          <w:color w:val="FF0000"/>
          <w:sz w:val="18"/>
          <w:szCs w:val="18"/>
          <w:lang w:val="el-GR"/>
        </w:rPr>
        <w:t>ε</w:t>
      </w:r>
      <w:r w:rsidRPr="002C6B79">
        <w:rPr>
          <w:rStyle w:val="ab"/>
          <w:rFonts w:eastAsiaTheme="majorEastAsia" w:cs="Arial"/>
          <w:bCs/>
          <w:strike/>
          <w:color w:val="FF0000"/>
          <w:sz w:val="18"/>
          <w:szCs w:val="18"/>
          <w:lang w:val="el-GR"/>
        </w:rPr>
        <w:t>. με άλλο οδηγό (ντουμπλάρισμα)</w:t>
      </w:r>
      <w:bookmarkEnd w:id="27"/>
      <w:bookmarkEnd w:id="28"/>
    </w:p>
    <w:p w14:paraId="0DD8F2E6" w14:textId="491F342F" w:rsidR="007B5242" w:rsidRPr="00DE0808" w:rsidRDefault="00A64826" w:rsidP="00A64826">
      <w:pPr>
        <w:pStyle w:val="1"/>
        <w:numPr>
          <w:ilvl w:val="0"/>
          <w:numId w:val="0"/>
        </w:numPr>
        <w:tabs>
          <w:tab w:val="left" w:pos="709"/>
        </w:tabs>
        <w:spacing w:before="0" w:after="0" w:line="276" w:lineRule="auto"/>
        <w:ind w:right="-1"/>
        <w:jc w:val="both"/>
        <w:rPr>
          <w:rStyle w:val="ab"/>
          <w:rFonts w:eastAsiaTheme="majorEastAsia" w:cs="Arial"/>
          <w:bCs/>
          <w:sz w:val="18"/>
          <w:szCs w:val="18"/>
          <w:lang w:val="el-GR"/>
        </w:rPr>
      </w:pPr>
      <w:bookmarkStart w:id="32" w:name="_Toc33093744"/>
      <w:bookmarkStart w:id="33" w:name="_Toc93322156"/>
      <w:r w:rsidRPr="00DE0808">
        <w:rPr>
          <w:rStyle w:val="ab"/>
          <w:rFonts w:eastAsiaTheme="majorEastAsia" w:cs="Arial"/>
          <w:bCs/>
          <w:sz w:val="18"/>
          <w:szCs w:val="18"/>
          <w:lang w:val="el-GR"/>
        </w:rPr>
        <w:t xml:space="preserve">-  </w:t>
      </w:r>
      <w:r w:rsidRPr="00DE0808">
        <w:rPr>
          <w:rStyle w:val="ab"/>
          <w:rFonts w:eastAsiaTheme="majorEastAsia" w:cs="Arial"/>
          <w:bCs/>
          <w:sz w:val="18"/>
          <w:szCs w:val="18"/>
          <w:lang w:val="el-GR"/>
        </w:rPr>
        <w:tab/>
        <w:t>Είναι σύμφωνο με τα βάρη της κατηγορίας OPEN, όπως αυτά ορίζονται στον Τεχνικό Κανονισμό</w:t>
      </w:r>
      <w:bookmarkEnd w:id="32"/>
      <w:bookmarkEnd w:id="33"/>
    </w:p>
    <w:p w14:paraId="4D21CC36" w14:textId="7D11B99A" w:rsidR="00EE62F6" w:rsidRPr="002C6B79" w:rsidRDefault="004E6DB4" w:rsidP="00F415F0">
      <w:pPr>
        <w:jc w:val="both"/>
        <w:rPr>
          <w:rFonts w:eastAsiaTheme="majorEastAsia"/>
          <w:color w:val="FF0000"/>
          <w:sz w:val="18"/>
          <w:szCs w:val="18"/>
          <w:lang w:val="el-GR"/>
        </w:rPr>
      </w:pPr>
      <w:r w:rsidRPr="00DE0808">
        <w:rPr>
          <w:rFonts w:eastAsiaTheme="majorEastAsia"/>
          <w:b/>
          <w:sz w:val="18"/>
          <w:szCs w:val="18"/>
          <w:lang w:val="el-GR"/>
        </w:rPr>
        <w:t>4.6</w:t>
      </w:r>
      <w:r w:rsidRPr="00DE0808">
        <w:rPr>
          <w:rFonts w:eastAsiaTheme="majorEastAsia"/>
          <w:b/>
          <w:sz w:val="18"/>
          <w:szCs w:val="18"/>
          <w:lang w:val="el-GR"/>
        </w:rPr>
        <w:tab/>
      </w:r>
      <w:r w:rsidR="00FE4C84" w:rsidRPr="00DE0808">
        <w:rPr>
          <w:rFonts w:eastAsiaTheme="majorEastAsia"/>
          <w:sz w:val="18"/>
          <w:szCs w:val="18"/>
          <w:lang w:val="el-GR"/>
        </w:rPr>
        <w:t xml:space="preserve">Ομάδες που έχουν καταβάλει το </w:t>
      </w:r>
      <w:r w:rsidR="00640B4D" w:rsidRPr="00DE0808">
        <w:rPr>
          <w:rFonts w:eastAsiaTheme="majorEastAsia"/>
          <w:sz w:val="18"/>
          <w:szCs w:val="18"/>
          <w:lang w:val="el-GR"/>
        </w:rPr>
        <w:t xml:space="preserve">αντίστοιχό στην Ομοσπονδία παράβολο για το έτος </w:t>
      </w:r>
      <w:r w:rsidR="00640B4D" w:rsidRPr="00DE0808">
        <w:rPr>
          <w:rFonts w:eastAsiaTheme="majorEastAsia"/>
          <w:b/>
          <w:sz w:val="18"/>
          <w:szCs w:val="18"/>
          <w:lang w:val="el-GR"/>
        </w:rPr>
        <w:t>202</w:t>
      </w:r>
      <w:r w:rsidR="00563AA0">
        <w:rPr>
          <w:rFonts w:eastAsiaTheme="majorEastAsia"/>
          <w:b/>
          <w:sz w:val="18"/>
          <w:szCs w:val="18"/>
        </w:rPr>
        <w:t>3</w:t>
      </w:r>
      <w:r w:rsidR="00FF0DD1" w:rsidRPr="00DE0808">
        <w:rPr>
          <w:rFonts w:eastAsiaTheme="majorEastAsia"/>
          <w:sz w:val="18"/>
          <w:szCs w:val="18"/>
          <w:lang w:val="el-GR"/>
        </w:rPr>
        <w:t>.</w:t>
      </w:r>
      <w:r w:rsidR="00C21FFD" w:rsidRPr="00DE0808">
        <w:rPr>
          <w:rFonts w:eastAsiaTheme="majorEastAsia"/>
          <w:sz w:val="18"/>
          <w:szCs w:val="18"/>
          <w:lang w:val="el-GR"/>
        </w:rPr>
        <w:t xml:space="preserve"> Κατά την δήλωση συμμε</w:t>
      </w:r>
      <w:r w:rsidR="00F13C72" w:rsidRPr="00DE0808">
        <w:rPr>
          <w:rFonts w:eastAsiaTheme="majorEastAsia"/>
          <w:sz w:val="18"/>
          <w:szCs w:val="18"/>
          <w:lang w:val="el-GR"/>
        </w:rPr>
        <w:t xml:space="preserve">τοχής ο αγωνιζόμενος </w:t>
      </w:r>
      <w:r w:rsidR="00941E58" w:rsidRPr="00DE0808">
        <w:rPr>
          <w:rFonts w:eastAsiaTheme="majorEastAsia"/>
          <w:sz w:val="18"/>
          <w:szCs w:val="18"/>
          <w:lang w:val="el-GR"/>
        </w:rPr>
        <w:t>που επιθυμεί μπορεί</w:t>
      </w:r>
      <w:r w:rsidR="00F13C72" w:rsidRPr="00DE0808">
        <w:rPr>
          <w:rFonts w:eastAsiaTheme="majorEastAsia"/>
          <w:sz w:val="18"/>
          <w:szCs w:val="18"/>
          <w:lang w:val="el-GR"/>
        </w:rPr>
        <w:t xml:space="preserve"> να δηλώνει την ομάδα</w:t>
      </w:r>
      <w:r w:rsidR="00336BEA" w:rsidRPr="00DE0808">
        <w:rPr>
          <w:rFonts w:eastAsiaTheme="majorEastAsia"/>
          <w:sz w:val="18"/>
          <w:szCs w:val="18"/>
          <w:lang w:val="el-GR"/>
        </w:rPr>
        <w:t xml:space="preserve"> που </w:t>
      </w:r>
      <w:r w:rsidR="002C6B79" w:rsidRPr="002C6B79">
        <w:rPr>
          <w:rFonts w:eastAsiaTheme="majorEastAsia"/>
          <w:color w:val="FF0000"/>
          <w:sz w:val="18"/>
          <w:szCs w:val="18"/>
          <w:lang w:val="el-GR"/>
        </w:rPr>
        <w:t>τον</w:t>
      </w:r>
      <w:r w:rsidR="002C6B79">
        <w:rPr>
          <w:rFonts w:eastAsiaTheme="majorEastAsia"/>
          <w:sz w:val="18"/>
          <w:szCs w:val="18"/>
          <w:lang w:val="el-GR"/>
        </w:rPr>
        <w:t xml:space="preserve"> </w:t>
      </w:r>
      <w:r w:rsidR="00336BEA" w:rsidRPr="00DE0808">
        <w:rPr>
          <w:rFonts w:eastAsiaTheme="majorEastAsia"/>
          <w:sz w:val="18"/>
          <w:szCs w:val="18"/>
          <w:lang w:val="el-GR"/>
        </w:rPr>
        <w:t>εκπροσωπεί.</w:t>
      </w:r>
      <w:r w:rsidR="002C6B79">
        <w:rPr>
          <w:rFonts w:eastAsiaTheme="majorEastAsia"/>
          <w:sz w:val="18"/>
          <w:szCs w:val="18"/>
          <w:lang w:val="el-GR"/>
        </w:rPr>
        <w:t xml:space="preserve"> </w:t>
      </w:r>
      <w:r w:rsidR="002C6B79" w:rsidRPr="002C6B79">
        <w:rPr>
          <w:rFonts w:eastAsiaTheme="majorEastAsia"/>
          <w:color w:val="FF0000"/>
          <w:sz w:val="18"/>
          <w:szCs w:val="18"/>
          <w:lang w:val="el-GR"/>
        </w:rPr>
        <w:t>Στην περίπτωση ανηλίκου η δήλωση ομάδας είναι υποχρεωτική καθώς και η δήλωση Κηδεμόνα (</w:t>
      </w:r>
      <w:r w:rsidR="002C6B79" w:rsidRPr="002C6B79">
        <w:rPr>
          <w:rFonts w:eastAsiaTheme="majorEastAsia"/>
          <w:color w:val="FF0000"/>
          <w:sz w:val="18"/>
          <w:szCs w:val="18"/>
        </w:rPr>
        <w:t>Guardian</w:t>
      </w:r>
      <w:r w:rsidR="002C6B79" w:rsidRPr="002C6B79">
        <w:rPr>
          <w:rFonts w:eastAsiaTheme="majorEastAsia"/>
          <w:color w:val="FF0000"/>
          <w:sz w:val="18"/>
          <w:szCs w:val="18"/>
          <w:lang w:val="el-GR"/>
        </w:rPr>
        <w:t>) και η έκδοση των αντιστοίχων αδειών.</w:t>
      </w:r>
    </w:p>
    <w:p w14:paraId="0DD8F2E7" w14:textId="77777777" w:rsidR="00A64826" w:rsidRPr="00DE0808" w:rsidRDefault="00A64826" w:rsidP="00A64826">
      <w:pPr>
        <w:spacing w:line="276" w:lineRule="auto"/>
        <w:rPr>
          <w:rFonts w:eastAsiaTheme="majorEastAsia"/>
          <w:lang w:val="el-GR"/>
        </w:rPr>
      </w:pPr>
    </w:p>
    <w:p w14:paraId="0DD8F2E8" w14:textId="027D0193" w:rsidR="005470DF" w:rsidRPr="00DE0808" w:rsidRDefault="004E6DB4" w:rsidP="004E6DB4">
      <w:pPr>
        <w:pStyle w:val="1"/>
        <w:numPr>
          <w:ilvl w:val="0"/>
          <w:numId w:val="0"/>
        </w:numPr>
        <w:spacing w:before="0" w:after="0" w:line="276" w:lineRule="auto"/>
        <w:ind w:right="-1"/>
        <w:jc w:val="both"/>
        <w:rPr>
          <w:rStyle w:val="ab"/>
          <w:rFonts w:eastAsiaTheme="majorEastAsia" w:cs="Arial"/>
          <w:b/>
          <w:bCs/>
          <w:szCs w:val="20"/>
          <w:lang w:val="el-GR"/>
        </w:rPr>
      </w:pPr>
      <w:bookmarkStart w:id="34" w:name="_Toc93322157"/>
      <w:r w:rsidRPr="00DE0808">
        <w:rPr>
          <w:rStyle w:val="ab"/>
          <w:rFonts w:eastAsiaTheme="majorEastAsia" w:cs="Arial"/>
          <w:b/>
          <w:bCs/>
          <w:szCs w:val="20"/>
          <w:lang w:val="el-GR"/>
        </w:rPr>
        <w:t>5.</w:t>
      </w:r>
      <w:r w:rsidRPr="00DE0808">
        <w:rPr>
          <w:rStyle w:val="ab"/>
          <w:rFonts w:eastAsiaTheme="majorEastAsia" w:cs="Arial"/>
          <w:b/>
          <w:bCs/>
          <w:szCs w:val="20"/>
          <w:lang w:val="el-GR"/>
        </w:rPr>
        <w:tab/>
      </w:r>
      <w:r w:rsidR="005470DF" w:rsidRPr="00DE0808">
        <w:rPr>
          <w:rStyle w:val="ab"/>
          <w:rFonts w:eastAsiaTheme="majorEastAsia" w:cs="Arial"/>
          <w:b/>
          <w:bCs/>
          <w:szCs w:val="20"/>
          <w:lang w:val="el-GR"/>
        </w:rPr>
        <w:t>Δ</w:t>
      </w:r>
      <w:r w:rsidR="005470DF" w:rsidRPr="00DE0808">
        <w:rPr>
          <w:rStyle w:val="ab"/>
          <w:rFonts w:eastAsiaTheme="majorEastAsia" w:cs="Arial"/>
          <w:b/>
          <w:bCs/>
          <w:szCs w:val="20"/>
        </w:rPr>
        <w:t>H</w:t>
      </w:r>
      <w:r w:rsidR="005470DF" w:rsidRPr="00DE0808">
        <w:rPr>
          <w:rStyle w:val="ab"/>
          <w:rFonts w:eastAsiaTheme="majorEastAsia" w:cs="Arial"/>
          <w:b/>
          <w:bCs/>
          <w:szCs w:val="20"/>
          <w:lang w:val="el-GR"/>
        </w:rPr>
        <w:t>ΛΩΣ</w:t>
      </w:r>
      <w:r w:rsidR="005470DF" w:rsidRPr="00DE0808">
        <w:rPr>
          <w:rStyle w:val="ab"/>
          <w:rFonts w:eastAsiaTheme="majorEastAsia" w:cs="Arial"/>
          <w:b/>
          <w:bCs/>
          <w:szCs w:val="20"/>
        </w:rPr>
        <w:t>H</w:t>
      </w:r>
      <w:r w:rsidR="005470DF" w:rsidRPr="00DE0808">
        <w:rPr>
          <w:rStyle w:val="ab"/>
          <w:rFonts w:eastAsiaTheme="majorEastAsia" w:cs="Arial"/>
          <w:b/>
          <w:bCs/>
          <w:szCs w:val="20"/>
          <w:lang w:val="el-GR"/>
        </w:rPr>
        <w:t xml:space="preserve"> Σ</w:t>
      </w:r>
      <w:r w:rsidR="005470DF" w:rsidRPr="00DE0808">
        <w:rPr>
          <w:rStyle w:val="ab"/>
          <w:rFonts w:eastAsiaTheme="majorEastAsia" w:cs="Arial"/>
          <w:b/>
          <w:bCs/>
          <w:szCs w:val="20"/>
        </w:rPr>
        <w:t>YMMETOXH</w:t>
      </w:r>
      <w:r w:rsidR="005470DF" w:rsidRPr="00DE0808">
        <w:rPr>
          <w:rStyle w:val="ab"/>
          <w:rFonts w:eastAsiaTheme="majorEastAsia" w:cs="Arial"/>
          <w:b/>
          <w:bCs/>
          <w:szCs w:val="20"/>
          <w:lang w:val="el-GR"/>
        </w:rPr>
        <w:t xml:space="preserve">Σ / </w:t>
      </w:r>
      <w:r w:rsidR="005470DF" w:rsidRPr="00DE0808">
        <w:rPr>
          <w:rStyle w:val="ab"/>
          <w:rFonts w:eastAsiaTheme="majorEastAsia" w:cs="Arial"/>
          <w:b/>
          <w:bCs/>
          <w:szCs w:val="20"/>
        </w:rPr>
        <w:t>E</w:t>
      </w:r>
      <w:r w:rsidR="005470DF" w:rsidRPr="00DE0808">
        <w:rPr>
          <w:rStyle w:val="ab"/>
          <w:rFonts w:eastAsiaTheme="majorEastAsia" w:cs="Arial"/>
          <w:b/>
          <w:bCs/>
          <w:szCs w:val="20"/>
          <w:lang w:val="el-GR"/>
        </w:rPr>
        <w:t>ΓΓ</w:t>
      </w:r>
      <w:r w:rsidR="005470DF" w:rsidRPr="00DE0808">
        <w:rPr>
          <w:rStyle w:val="ab"/>
          <w:rFonts w:eastAsiaTheme="majorEastAsia" w:cs="Arial"/>
          <w:b/>
          <w:bCs/>
          <w:szCs w:val="20"/>
        </w:rPr>
        <w:t>PA</w:t>
      </w:r>
      <w:r w:rsidR="005470DF" w:rsidRPr="00DE0808">
        <w:rPr>
          <w:rStyle w:val="ab"/>
          <w:rFonts w:eastAsiaTheme="majorEastAsia" w:cs="Arial"/>
          <w:b/>
          <w:bCs/>
          <w:szCs w:val="20"/>
          <w:lang w:val="el-GR"/>
        </w:rPr>
        <w:t>Φ</w:t>
      </w:r>
      <w:r w:rsidR="005470DF" w:rsidRPr="00DE0808">
        <w:rPr>
          <w:rStyle w:val="ab"/>
          <w:rFonts w:eastAsiaTheme="majorEastAsia" w:cs="Arial"/>
          <w:b/>
          <w:bCs/>
          <w:szCs w:val="20"/>
        </w:rPr>
        <w:t>E</w:t>
      </w:r>
      <w:r w:rsidR="005470DF" w:rsidRPr="00DE0808">
        <w:rPr>
          <w:rStyle w:val="ab"/>
          <w:rFonts w:eastAsiaTheme="majorEastAsia" w:cs="Arial"/>
          <w:b/>
          <w:bCs/>
          <w:szCs w:val="20"/>
          <w:lang w:val="el-GR"/>
        </w:rPr>
        <w:t>Σ</w:t>
      </w:r>
      <w:bookmarkEnd w:id="29"/>
      <w:bookmarkEnd w:id="30"/>
      <w:bookmarkEnd w:id="31"/>
      <w:bookmarkEnd w:id="34"/>
    </w:p>
    <w:p w14:paraId="0DD8F2E9" w14:textId="77777777" w:rsidR="000D7FA9" w:rsidRPr="00DE0808" w:rsidRDefault="000D7FA9" w:rsidP="00477486">
      <w:pPr>
        <w:spacing w:line="276" w:lineRule="auto"/>
        <w:ind w:right="-1"/>
        <w:jc w:val="both"/>
        <w:rPr>
          <w:rFonts w:eastAsiaTheme="majorEastAsia" w:cs="Arial"/>
          <w:b/>
          <w:color w:val="FF0000"/>
          <w:sz w:val="18"/>
          <w:szCs w:val="18"/>
          <w:lang w:val="el-GR"/>
        </w:rPr>
      </w:pPr>
      <w:r w:rsidRPr="00DE0808">
        <w:rPr>
          <w:rFonts w:eastAsiaTheme="majorEastAsia" w:cs="Arial"/>
          <w:b/>
          <w:sz w:val="18"/>
          <w:szCs w:val="18"/>
          <w:lang w:val="el-GR"/>
        </w:rPr>
        <w:t xml:space="preserve">Δηλώσεις γίνονται μέσω Συστήματος Διαδικτυακής Διαχείρισης Αγώνων-ΣΔΔΑ. </w:t>
      </w:r>
      <w:r w:rsidR="009E47BD" w:rsidRPr="00DE0808">
        <w:rPr>
          <w:rFonts w:eastAsiaTheme="majorEastAsia" w:cs="Arial"/>
          <w:b/>
          <w:sz w:val="18"/>
          <w:szCs w:val="18"/>
          <w:lang w:val="el-GR"/>
        </w:rPr>
        <w:t>Βλέπε</w:t>
      </w:r>
      <w:r w:rsidR="009E47BD" w:rsidRPr="00DE0808">
        <w:rPr>
          <w:rFonts w:eastAsiaTheme="majorEastAsia" w:cs="Arial"/>
          <w:b/>
          <w:color w:val="FF0000"/>
          <w:sz w:val="18"/>
          <w:szCs w:val="18"/>
          <w:lang w:val="el-GR"/>
        </w:rPr>
        <w:t xml:space="preserve"> </w:t>
      </w:r>
      <w:hyperlink r:id="rId13" w:history="1">
        <w:r w:rsidR="009E47BD" w:rsidRPr="00DE0808">
          <w:rPr>
            <w:rStyle w:val="-"/>
            <w:rFonts w:eastAsiaTheme="majorEastAsia" w:cs="Arial"/>
            <w:b/>
            <w:sz w:val="18"/>
            <w:szCs w:val="18"/>
            <w:lang w:val="el-GR"/>
          </w:rPr>
          <w:t>Εγκυκλίους 6 και επόμενες</w:t>
        </w:r>
      </w:hyperlink>
      <w:r w:rsidR="009E47BD" w:rsidRPr="00DE0808">
        <w:rPr>
          <w:rFonts w:eastAsiaTheme="majorEastAsia" w:cs="Arial"/>
          <w:b/>
          <w:color w:val="FF0000"/>
          <w:sz w:val="18"/>
          <w:szCs w:val="18"/>
          <w:lang w:val="el-GR"/>
        </w:rPr>
        <w:t xml:space="preserve"> </w:t>
      </w:r>
    </w:p>
    <w:p w14:paraId="3CD2D5DE" w14:textId="77777777" w:rsidR="006F17D3" w:rsidRPr="00F87567" w:rsidRDefault="00BC3FE8" w:rsidP="00BC3FE8">
      <w:pPr>
        <w:pStyle w:val="af1"/>
        <w:tabs>
          <w:tab w:val="left" w:pos="709"/>
        </w:tabs>
        <w:ind w:left="0" w:right="27"/>
        <w:jc w:val="both"/>
        <w:rPr>
          <w:rFonts w:ascii="Arial" w:hAnsi="Arial" w:cs="Arial"/>
          <w:b/>
          <w:spacing w:val="-2"/>
          <w:lang w:val="el-GR"/>
        </w:rPr>
      </w:pPr>
      <w:r w:rsidRPr="00DE0808">
        <w:rPr>
          <w:rFonts w:ascii="Arial" w:hAnsi="Arial" w:cs="Arial"/>
          <w:b/>
          <w:spacing w:val="-2"/>
          <w:lang w:val="el-GR"/>
        </w:rPr>
        <w:t>Καμία συμμετοχή δεν θα γίνεται δεκτή και δεν θα ανακοινώνεται αν δεν έχει εξοφληθεί το παράβολο συμμετοχής και στον Οργανωτή μέχρι την λήξη των συμμετοχών.</w:t>
      </w:r>
    </w:p>
    <w:p w14:paraId="6EA909A2" w14:textId="77777777" w:rsidR="006F17D3" w:rsidRPr="00F87567" w:rsidRDefault="006F17D3" w:rsidP="006F17D3">
      <w:pPr>
        <w:spacing w:after="60"/>
        <w:ind w:right="3"/>
        <w:jc w:val="both"/>
        <w:rPr>
          <w:sz w:val="18"/>
          <w:szCs w:val="18"/>
          <w:lang w:val="el-GR"/>
        </w:rPr>
      </w:pPr>
      <w:bookmarkStart w:id="35" w:name="_Hlk505361727"/>
    </w:p>
    <w:p w14:paraId="0DD8F2F5" w14:textId="10B21CFA" w:rsidR="009B4924" w:rsidRPr="00DE0808" w:rsidRDefault="004E6DB4" w:rsidP="004E6DB4">
      <w:pPr>
        <w:pStyle w:val="1"/>
        <w:numPr>
          <w:ilvl w:val="0"/>
          <w:numId w:val="0"/>
        </w:numPr>
        <w:spacing w:before="0" w:after="0" w:line="276" w:lineRule="auto"/>
        <w:ind w:right="-1"/>
        <w:jc w:val="both"/>
        <w:rPr>
          <w:rFonts w:cs="Arial"/>
          <w:szCs w:val="20"/>
          <w:lang w:val="el-GR"/>
        </w:rPr>
      </w:pPr>
      <w:bookmarkStart w:id="36" w:name="_Toc535498564"/>
      <w:bookmarkStart w:id="37" w:name="_Toc535499629"/>
      <w:bookmarkStart w:id="38" w:name="_Toc93322158"/>
      <w:bookmarkEnd w:id="35"/>
      <w:r w:rsidRPr="00DE0808">
        <w:rPr>
          <w:rFonts w:cs="Arial"/>
          <w:szCs w:val="20"/>
          <w:lang w:val="el-GR"/>
        </w:rPr>
        <w:t>6.</w:t>
      </w:r>
      <w:r w:rsidRPr="00DE0808">
        <w:rPr>
          <w:rFonts w:cs="Arial"/>
          <w:szCs w:val="20"/>
          <w:lang w:val="el-GR"/>
        </w:rPr>
        <w:tab/>
      </w:r>
      <w:r w:rsidR="009B4924" w:rsidRPr="00DE0808">
        <w:rPr>
          <w:rFonts w:cs="Arial"/>
          <w:szCs w:val="20"/>
          <w:lang w:val="el-GR"/>
        </w:rPr>
        <w:t>Π</w:t>
      </w:r>
      <w:r w:rsidR="009B4924" w:rsidRPr="00DE0808">
        <w:rPr>
          <w:rFonts w:cs="Arial"/>
          <w:szCs w:val="20"/>
        </w:rPr>
        <w:t>APABO</w:t>
      </w:r>
      <w:r w:rsidR="009B4924" w:rsidRPr="00DE0808">
        <w:rPr>
          <w:rFonts w:cs="Arial"/>
          <w:szCs w:val="20"/>
          <w:lang w:val="el-GR"/>
        </w:rPr>
        <w:t>Λ</w:t>
      </w:r>
      <w:r w:rsidR="009B4924" w:rsidRPr="00DE0808">
        <w:rPr>
          <w:rFonts w:cs="Arial"/>
          <w:szCs w:val="20"/>
        </w:rPr>
        <w:t>O</w:t>
      </w:r>
      <w:r w:rsidR="009B4924" w:rsidRPr="00DE0808">
        <w:rPr>
          <w:rFonts w:cs="Arial"/>
          <w:szCs w:val="20"/>
          <w:lang w:val="el-GR"/>
        </w:rPr>
        <w:t xml:space="preserve"> Σ</w:t>
      </w:r>
      <w:r w:rsidR="009B4924" w:rsidRPr="00DE0808">
        <w:rPr>
          <w:rFonts w:cs="Arial"/>
          <w:szCs w:val="20"/>
        </w:rPr>
        <w:t>YMMETOXH</w:t>
      </w:r>
      <w:r w:rsidR="009B4924" w:rsidRPr="00DE0808">
        <w:rPr>
          <w:rFonts w:cs="Arial"/>
          <w:szCs w:val="20"/>
          <w:lang w:val="el-GR"/>
        </w:rPr>
        <w:t xml:space="preserve">Σ / </w:t>
      </w:r>
      <w:r w:rsidR="009B4924" w:rsidRPr="00DE0808">
        <w:rPr>
          <w:rFonts w:cs="Arial"/>
          <w:szCs w:val="20"/>
        </w:rPr>
        <w:t>A</w:t>
      </w:r>
      <w:r w:rsidR="009B4924" w:rsidRPr="00DE0808">
        <w:rPr>
          <w:rFonts w:cs="Arial"/>
          <w:szCs w:val="20"/>
          <w:lang w:val="el-GR"/>
        </w:rPr>
        <w:t>ΣΦ</w:t>
      </w:r>
      <w:r w:rsidR="009B4924" w:rsidRPr="00DE0808">
        <w:rPr>
          <w:rFonts w:cs="Arial"/>
          <w:szCs w:val="20"/>
        </w:rPr>
        <w:t>A</w:t>
      </w:r>
      <w:r w:rsidR="009B4924" w:rsidRPr="00DE0808">
        <w:rPr>
          <w:rFonts w:cs="Arial"/>
          <w:szCs w:val="20"/>
          <w:lang w:val="el-GR"/>
        </w:rPr>
        <w:t>Λ</w:t>
      </w:r>
      <w:r w:rsidR="009B4924" w:rsidRPr="00DE0808">
        <w:rPr>
          <w:rFonts w:cs="Arial"/>
          <w:szCs w:val="20"/>
        </w:rPr>
        <w:t>I</w:t>
      </w:r>
      <w:r w:rsidR="009B4924" w:rsidRPr="00DE0808">
        <w:rPr>
          <w:rFonts w:cs="Arial"/>
          <w:szCs w:val="20"/>
          <w:lang w:val="el-GR"/>
        </w:rPr>
        <w:t>Σ</w:t>
      </w:r>
      <w:r w:rsidR="009B4924" w:rsidRPr="00DE0808">
        <w:rPr>
          <w:rFonts w:cs="Arial"/>
          <w:szCs w:val="20"/>
        </w:rPr>
        <w:t>H</w:t>
      </w:r>
      <w:bookmarkEnd w:id="36"/>
      <w:bookmarkEnd w:id="37"/>
      <w:bookmarkEnd w:id="38"/>
    </w:p>
    <w:p w14:paraId="0FCF47E2" w14:textId="77777777" w:rsidR="002C6B79" w:rsidRDefault="008A366D" w:rsidP="008A366D">
      <w:pPr>
        <w:spacing w:line="276" w:lineRule="auto"/>
        <w:ind w:right="-1"/>
        <w:jc w:val="both"/>
        <w:rPr>
          <w:rFonts w:cs="Arial"/>
          <w:sz w:val="18"/>
          <w:szCs w:val="18"/>
          <w:lang w:val="el-GR"/>
        </w:rPr>
      </w:pPr>
      <w:bookmarkStart w:id="39" w:name="_Hlk505371686"/>
      <w:r w:rsidRPr="00DE0808">
        <w:rPr>
          <w:rFonts w:cs="Arial"/>
          <w:b/>
          <w:sz w:val="18"/>
          <w:szCs w:val="18"/>
          <w:lang w:val="el-GR"/>
        </w:rPr>
        <w:t>6.1</w:t>
      </w:r>
      <w:r w:rsidRPr="00DE0808">
        <w:rPr>
          <w:rFonts w:cs="Arial"/>
          <w:sz w:val="18"/>
          <w:szCs w:val="18"/>
          <w:lang w:val="el-GR"/>
        </w:rPr>
        <w:tab/>
      </w:r>
      <w:r w:rsidR="00CA0596" w:rsidRPr="00DE0808">
        <w:rPr>
          <w:rFonts w:cs="Arial"/>
          <w:sz w:val="18"/>
          <w:szCs w:val="18"/>
        </w:rPr>
        <w:t>T</w:t>
      </w:r>
      <w:r w:rsidR="00CA0596" w:rsidRPr="00DE0808">
        <w:rPr>
          <w:rFonts w:cs="Arial"/>
          <w:sz w:val="18"/>
          <w:szCs w:val="18"/>
          <w:lang w:val="el-GR"/>
        </w:rPr>
        <w:t xml:space="preserve">α παράβολα συμμετοχής καθορίζονται με την </w:t>
      </w:r>
      <w:hyperlink r:id="rId14" w:history="1">
        <w:r w:rsidR="00CA0596" w:rsidRPr="00DE0808">
          <w:rPr>
            <w:rStyle w:val="-"/>
            <w:rFonts w:cs="Arial"/>
            <w:b/>
            <w:sz w:val="18"/>
            <w:szCs w:val="18"/>
            <w:lang w:val="el-GR"/>
          </w:rPr>
          <w:t>Εγκύκλιο 3</w:t>
        </w:r>
      </w:hyperlink>
      <w:r w:rsidR="00CA0596" w:rsidRPr="00DE0808">
        <w:rPr>
          <w:rFonts w:cs="Arial"/>
          <w:b/>
          <w:sz w:val="18"/>
          <w:szCs w:val="18"/>
          <w:lang w:val="el-GR"/>
        </w:rPr>
        <w:t xml:space="preserve"> </w:t>
      </w:r>
      <w:r w:rsidR="00D33AA1" w:rsidRPr="00DE0808">
        <w:rPr>
          <w:rFonts w:cs="Arial"/>
          <w:b/>
          <w:sz w:val="18"/>
          <w:szCs w:val="18"/>
          <w:lang w:val="el-GR"/>
        </w:rPr>
        <w:t xml:space="preserve"> </w:t>
      </w:r>
      <w:r w:rsidR="00CA0596" w:rsidRPr="00DE0808">
        <w:rPr>
          <w:rFonts w:cs="Arial"/>
          <w:sz w:val="18"/>
          <w:szCs w:val="18"/>
          <w:lang w:val="el-GR"/>
        </w:rPr>
        <w:t xml:space="preserve">της ΕΠΑ. </w:t>
      </w:r>
    </w:p>
    <w:p w14:paraId="0DD8F2F6" w14:textId="3E7B0082" w:rsidR="00962E4E" w:rsidRPr="00DE0808" w:rsidRDefault="00CA0596" w:rsidP="008A366D">
      <w:pPr>
        <w:spacing w:line="276" w:lineRule="auto"/>
        <w:ind w:right="-1"/>
        <w:jc w:val="both"/>
        <w:rPr>
          <w:rFonts w:cs="Arial"/>
          <w:b/>
          <w:i/>
          <w:sz w:val="18"/>
          <w:szCs w:val="18"/>
          <w:lang w:val="el-GR"/>
        </w:rPr>
      </w:pPr>
      <w:r w:rsidRPr="00DE0808">
        <w:rPr>
          <w:rFonts w:cs="Arial"/>
          <w:b/>
          <w:i/>
          <w:sz w:val="18"/>
          <w:szCs w:val="18"/>
          <w:lang w:val="el-GR"/>
        </w:rPr>
        <w:t xml:space="preserve">Ο Συμπληρωματικός Κανονισμός πρέπει να αναφέρει τα σχετικά παράβολα και τον λογαριασμό Τραπέζης του Σωματείου όπου ο συμμετέχων θα πρέπει να καταβάλει το παράβολο συμμετοχής (εκτός του παραβόλου μέσω ΣΔΔΑ). Βλέπε </w:t>
      </w:r>
      <w:hyperlink r:id="rId15" w:history="1">
        <w:r w:rsidRPr="00DE0808">
          <w:rPr>
            <w:rStyle w:val="-"/>
            <w:rFonts w:cs="Arial"/>
            <w:b/>
            <w:i/>
            <w:sz w:val="18"/>
            <w:szCs w:val="18"/>
            <w:lang w:val="el-GR"/>
          </w:rPr>
          <w:t>Εγκυκλίους 6 και επόμενες)</w:t>
        </w:r>
      </w:hyperlink>
      <w:r w:rsidRPr="00DE0808">
        <w:rPr>
          <w:rFonts w:cs="Arial"/>
          <w:b/>
          <w:sz w:val="18"/>
          <w:szCs w:val="18"/>
          <w:lang w:val="el-GR"/>
        </w:rPr>
        <w:t xml:space="preserve"> </w:t>
      </w:r>
      <w:bookmarkEnd w:id="39"/>
    </w:p>
    <w:p w14:paraId="0DD8F2F7" w14:textId="106384C9" w:rsidR="009B4924" w:rsidRPr="00DE0808" w:rsidRDefault="008A366D" w:rsidP="008A366D">
      <w:pPr>
        <w:pStyle w:val="a8"/>
        <w:spacing w:line="276" w:lineRule="auto"/>
        <w:ind w:left="0" w:right="-1"/>
        <w:jc w:val="both"/>
        <w:rPr>
          <w:rFonts w:cs="Arial"/>
          <w:sz w:val="18"/>
          <w:szCs w:val="18"/>
          <w:lang w:val="el-GR"/>
        </w:rPr>
      </w:pPr>
      <w:r w:rsidRPr="00DE0808">
        <w:rPr>
          <w:rFonts w:cs="Arial"/>
          <w:b/>
          <w:sz w:val="18"/>
          <w:szCs w:val="18"/>
          <w:lang w:val="el-GR"/>
        </w:rPr>
        <w:t>6.2</w:t>
      </w:r>
      <w:r w:rsidRPr="00DE0808">
        <w:rPr>
          <w:rFonts w:cs="Arial"/>
          <w:sz w:val="18"/>
          <w:szCs w:val="18"/>
          <w:lang w:val="el-GR"/>
        </w:rPr>
        <w:tab/>
      </w:r>
      <w:r w:rsidR="009B4924" w:rsidRPr="00DE0808">
        <w:rPr>
          <w:rFonts w:cs="Arial"/>
          <w:sz w:val="18"/>
          <w:szCs w:val="18"/>
          <w:lang w:val="el-GR"/>
        </w:rPr>
        <w:t xml:space="preserve">Στο παράβολο συμμετοχής περιλαμβάνεται και η ασφάλιση του διαγωνιζομένου/αγωνιζομένου για αστική ευθύνη προς τρίτους. </w:t>
      </w:r>
      <w:r w:rsidR="009B4924" w:rsidRPr="00DE0808">
        <w:rPr>
          <w:rFonts w:cs="Arial"/>
          <w:sz w:val="18"/>
          <w:szCs w:val="18"/>
        </w:rPr>
        <w:t>H</w:t>
      </w:r>
      <w:r w:rsidR="009B4924" w:rsidRPr="00DE0808">
        <w:rPr>
          <w:rFonts w:cs="Arial"/>
          <w:sz w:val="18"/>
          <w:szCs w:val="18"/>
          <w:lang w:val="el-GR"/>
        </w:rPr>
        <w:t xml:space="preserve"> ασφάλιση αυτή ισχύει από την στιγμή της εκκίνησης, παύει δε να ισχύει με τη λήξη της υποβολής ενστάσεων, ή τη λήξη της δοκιμασίας, ή την εγκατάλειψη της προσπάθειας, ή τον αποκλεισμό του διαγωνιζομένου.</w:t>
      </w:r>
    </w:p>
    <w:p w14:paraId="0DD8F2F8" w14:textId="54E9C333" w:rsidR="00254860" w:rsidRPr="00DE0808" w:rsidRDefault="008A366D" w:rsidP="008A366D">
      <w:pPr>
        <w:pStyle w:val="a8"/>
        <w:autoSpaceDE w:val="0"/>
        <w:autoSpaceDN w:val="0"/>
        <w:adjustRightInd w:val="0"/>
        <w:spacing w:line="276" w:lineRule="auto"/>
        <w:ind w:left="0" w:right="-1"/>
        <w:jc w:val="both"/>
        <w:rPr>
          <w:rFonts w:cs="Arial"/>
          <w:bCs/>
          <w:sz w:val="18"/>
          <w:szCs w:val="18"/>
          <w:lang w:val="el-GR"/>
        </w:rPr>
      </w:pPr>
      <w:r w:rsidRPr="00DE0808">
        <w:rPr>
          <w:rFonts w:cs="Arial"/>
          <w:b/>
          <w:bCs/>
          <w:sz w:val="18"/>
          <w:szCs w:val="18"/>
          <w:lang w:val="el-GR"/>
        </w:rPr>
        <w:t>6.3</w:t>
      </w:r>
      <w:r w:rsidRPr="00DE0808">
        <w:rPr>
          <w:rFonts w:cs="Arial"/>
          <w:bCs/>
          <w:sz w:val="18"/>
          <w:szCs w:val="18"/>
          <w:lang w:val="el-GR"/>
        </w:rPr>
        <w:tab/>
      </w:r>
      <w:r w:rsidR="00254860" w:rsidRPr="00DE0808">
        <w:rPr>
          <w:rFonts w:cs="Arial"/>
          <w:bCs/>
          <w:sz w:val="18"/>
          <w:szCs w:val="18"/>
          <w:lang w:val="el-GR"/>
        </w:rPr>
        <w:t xml:space="preserve">Στο παράβολο συμμετοχής περιλαμβάνεται  επίσης η ελεύθερη είσοδος στον χώρο των </w:t>
      </w:r>
      <w:proofErr w:type="spellStart"/>
      <w:r w:rsidR="00254860" w:rsidRPr="00DE0808">
        <w:rPr>
          <w:rFonts w:cs="Arial"/>
          <w:bCs/>
          <w:sz w:val="18"/>
          <w:szCs w:val="18"/>
          <w:lang w:val="el-GR"/>
        </w:rPr>
        <w:t>Pits</w:t>
      </w:r>
      <w:proofErr w:type="spellEnd"/>
      <w:r w:rsidR="00254860" w:rsidRPr="00DE0808">
        <w:rPr>
          <w:rFonts w:cs="Arial"/>
          <w:bCs/>
          <w:sz w:val="18"/>
          <w:szCs w:val="18"/>
          <w:lang w:val="el-GR"/>
        </w:rPr>
        <w:t xml:space="preserve"> του οδηγού, συγκεκριμένου αριθμού μελών που θα ορίζει ο </w:t>
      </w:r>
      <w:r w:rsidR="00DD2473" w:rsidRPr="00DE0808">
        <w:rPr>
          <w:rFonts w:cs="Arial"/>
          <w:bCs/>
          <w:sz w:val="18"/>
          <w:szCs w:val="18"/>
          <w:lang w:val="el-GR"/>
        </w:rPr>
        <w:t>Συμπληρωματικός Κανονισμός</w:t>
      </w:r>
      <w:r w:rsidR="00254860" w:rsidRPr="00DE0808">
        <w:rPr>
          <w:rFonts w:cs="Arial"/>
          <w:bCs/>
          <w:sz w:val="18"/>
          <w:szCs w:val="18"/>
          <w:lang w:val="el-GR"/>
        </w:rPr>
        <w:t xml:space="preserve"> του κάθε αγώνα. </w:t>
      </w:r>
      <w:r w:rsidR="00F415F0" w:rsidRPr="00DE0808">
        <w:rPr>
          <w:rFonts w:cs="Arial"/>
          <w:bCs/>
          <w:sz w:val="18"/>
          <w:szCs w:val="18"/>
          <w:lang w:val="el-GR"/>
        </w:rPr>
        <w:t>Οι</w:t>
      </w:r>
      <w:r w:rsidR="00254860" w:rsidRPr="00DE0808">
        <w:rPr>
          <w:rFonts w:cs="Arial"/>
          <w:bCs/>
          <w:sz w:val="18"/>
          <w:szCs w:val="18"/>
          <w:lang w:val="el-GR"/>
        </w:rPr>
        <w:t xml:space="preserve"> ανωτέρω υποχρεούνται να επιδεικνύουν κατά την είσοδό τους στον αγωνιστικό χώρο τα διακριτικά που τους έχουν διατεθεί από την οργάνωση και να τα φορούν σε ευδιάκριτο σημείο σε όλη τη διάρκεια της παραμονής τους στα (PITS), με αποκλειστική ευθύνη του συμμετέχοντος και του οδηγού. Κάθε αγωνιζόμενος δικαιούται 2 κάρτες VIP.</w:t>
      </w:r>
      <w:r w:rsidR="001A59BB" w:rsidRPr="00DE0808">
        <w:rPr>
          <w:rFonts w:cs="Arial"/>
          <w:bCs/>
          <w:sz w:val="18"/>
          <w:szCs w:val="18"/>
          <w:lang w:val="el-GR"/>
        </w:rPr>
        <w:t xml:space="preserve"> </w:t>
      </w:r>
      <w:r w:rsidR="00254860" w:rsidRPr="00DE0808">
        <w:rPr>
          <w:rFonts w:cs="Arial"/>
          <w:bCs/>
          <w:sz w:val="18"/>
          <w:szCs w:val="18"/>
          <w:lang w:val="el-GR"/>
        </w:rPr>
        <w:t>H παραμονή μη εξουσιοδοτημένων ατόμων στον χώρο των PITS απαγορεύεται.</w:t>
      </w:r>
    </w:p>
    <w:p w14:paraId="0DD8F2FB" w14:textId="26F24D80" w:rsidR="00254860" w:rsidRPr="00DE0808" w:rsidRDefault="008A366D" w:rsidP="008A366D">
      <w:pPr>
        <w:pStyle w:val="a8"/>
        <w:autoSpaceDE w:val="0"/>
        <w:autoSpaceDN w:val="0"/>
        <w:adjustRightInd w:val="0"/>
        <w:spacing w:line="276" w:lineRule="auto"/>
        <w:ind w:left="0" w:right="-1"/>
        <w:jc w:val="both"/>
        <w:rPr>
          <w:rFonts w:cs="Arial"/>
          <w:bCs/>
          <w:sz w:val="18"/>
          <w:szCs w:val="18"/>
          <w:lang w:val="el-GR"/>
        </w:rPr>
      </w:pPr>
      <w:r w:rsidRPr="00DE0808">
        <w:rPr>
          <w:rFonts w:cs="Arial"/>
          <w:b/>
          <w:bCs/>
          <w:sz w:val="18"/>
          <w:szCs w:val="18"/>
          <w:lang w:val="el-GR"/>
        </w:rPr>
        <w:t>6.4</w:t>
      </w:r>
      <w:r w:rsidRPr="00DE0808">
        <w:rPr>
          <w:rFonts w:cs="Arial"/>
          <w:b/>
          <w:bCs/>
          <w:sz w:val="18"/>
          <w:szCs w:val="18"/>
          <w:lang w:val="el-GR"/>
        </w:rPr>
        <w:tab/>
      </w:r>
      <w:r w:rsidR="00E86367" w:rsidRPr="00DE0808">
        <w:rPr>
          <w:rFonts w:cs="Arial"/>
          <w:bCs/>
          <w:sz w:val="18"/>
          <w:szCs w:val="18"/>
          <w:lang w:val="el-GR"/>
        </w:rPr>
        <w:t>Το</w:t>
      </w:r>
      <w:r w:rsidR="00254860" w:rsidRPr="00DE0808">
        <w:rPr>
          <w:rFonts w:cs="Arial"/>
          <w:bCs/>
          <w:sz w:val="18"/>
          <w:szCs w:val="18"/>
          <w:lang w:val="el-GR"/>
        </w:rPr>
        <w:t xml:space="preserve"> παράβολο συμμετοχής επιστρέφεται στις εξής περιπτώσεις:</w:t>
      </w:r>
    </w:p>
    <w:p w14:paraId="0DD8F2FD" w14:textId="77777777" w:rsidR="00E86367" w:rsidRPr="00DE0808" w:rsidRDefault="00102DF3" w:rsidP="002E4BFC">
      <w:pPr>
        <w:pStyle w:val="a8"/>
        <w:numPr>
          <w:ilvl w:val="0"/>
          <w:numId w:val="23"/>
        </w:numPr>
        <w:autoSpaceDE w:val="0"/>
        <w:autoSpaceDN w:val="0"/>
        <w:adjustRightInd w:val="0"/>
        <w:spacing w:line="276" w:lineRule="auto"/>
        <w:ind w:right="-1" w:hanging="720"/>
        <w:jc w:val="both"/>
        <w:rPr>
          <w:rFonts w:cs="Arial"/>
          <w:bCs/>
          <w:sz w:val="18"/>
          <w:szCs w:val="18"/>
          <w:lang w:val="el-GR"/>
        </w:rPr>
      </w:pPr>
      <w:r w:rsidRPr="00DE0808">
        <w:rPr>
          <w:rFonts w:cs="Arial"/>
          <w:bCs/>
          <w:sz w:val="18"/>
          <w:szCs w:val="18"/>
          <w:lang w:val="el-GR"/>
        </w:rPr>
        <w:t>Σε περίπτωση που ματαιωθεί ο αγώνας</w:t>
      </w:r>
      <w:r w:rsidR="00E86367" w:rsidRPr="00DE0808">
        <w:rPr>
          <w:rFonts w:cs="Arial"/>
          <w:bCs/>
          <w:sz w:val="18"/>
          <w:szCs w:val="18"/>
          <w:lang w:val="el-GR"/>
        </w:rPr>
        <w:t>.</w:t>
      </w:r>
    </w:p>
    <w:p w14:paraId="0DD8F2FE" w14:textId="77777777" w:rsidR="007B5242" w:rsidRPr="00DE0808" w:rsidRDefault="00102DF3" w:rsidP="002E4BFC">
      <w:pPr>
        <w:pStyle w:val="a8"/>
        <w:numPr>
          <w:ilvl w:val="0"/>
          <w:numId w:val="23"/>
        </w:numPr>
        <w:autoSpaceDE w:val="0"/>
        <w:autoSpaceDN w:val="0"/>
        <w:adjustRightInd w:val="0"/>
        <w:spacing w:line="276" w:lineRule="auto"/>
        <w:ind w:right="-1" w:hanging="720"/>
        <w:jc w:val="both"/>
        <w:rPr>
          <w:rFonts w:cs="Arial"/>
          <w:bCs/>
          <w:sz w:val="18"/>
          <w:szCs w:val="18"/>
          <w:lang w:val="el-GR"/>
        </w:rPr>
      </w:pPr>
      <w:r w:rsidRPr="00DE0808">
        <w:rPr>
          <w:rFonts w:cs="Arial"/>
          <w:bCs/>
          <w:sz w:val="18"/>
          <w:szCs w:val="18"/>
          <w:lang w:val="el-GR"/>
        </w:rPr>
        <w:t>Σε περίπτωση που αναβληθεί ο αγώνας.</w:t>
      </w:r>
    </w:p>
    <w:p w14:paraId="0DD8F2FF" w14:textId="77777777" w:rsidR="007B5242" w:rsidRPr="00DE0808" w:rsidRDefault="00102DF3" w:rsidP="002E4BFC">
      <w:pPr>
        <w:pStyle w:val="a8"/>
        <w:numPr>
          <w:ilvl w:val="0"/>
          <w:numId w:val="23"/>
        </w:numPr>
        <w:autoSpaceDE w:val="0"/>
        <w:autoSpaceDN w:val="0"/>
        <w:adjustRightInd w:val="0"/>
        <w:spacing w:line="276" w:lineRule="auto"/>
        <w:ind w:right="-1" w:hanging="720"/>
        <w:jc w:val="both"/>
        <w:rPr>
          <w:rFonts w:cs="Arial"/>
          <w:bCs/>
          <w:sz w:val="18"/>
          <w:szCs w:val="18"/>
          <w:lang w:val="el-GR"/>
        </w:rPr>
      </w:pPr>
      <w:r w:rsidRPr="00DE0808">
        <w:rPr>
          <w:rFonts w:cs="Arial"/>
          <w:bCs/>
          <w:sz w:val="18"/>
          <w:szCs w:val="18"/>
          <w:lang w:val="el-GR"/>
        </w:rPr>
        <w:t>Το παράβολο συμμετοχής ΔΕΝ ΕΠΙΣΤΡΕΦΕΤΑΙ σε περίπτωση αποκλεισμού του αυτοκινήτου λόγω τεχνικού προβλήματος στον αρχικό τεχνικό έλεγχο.</w:t>
      </w:r>
    </w:p>
    <w:p w14:paraId="0DD8F300" w14:textId="77777777" w:rsidR="00181225" w:rsidRPr="00DE0808" w:rsidRDefault="00181225" w:rsidP="002E4BFC">
      <w:pPr>
        <w:pStyle w:val="a8"/>
        <w:numPr>
          <w:ilvl w:val="0"/>
          <w:numId w:val="23"/>
        </w:numPr>
        <w:autoSpaceDE w:val="0"/>
        <w:autoSpaceDN w:val="0"/>
        <w:adjustRightInd w:val="0"/>
        <w:spacing w:line="276" w:lineRule="auto"/>
        <w:ind w:right="-1" w:hanging="720"/>
        <w:jc w:val="both"/>
        <w:rPr>
          <w:rFonts w:cs="Arial"/>
          <w:bCs/>
          <w:sz w:val="18"/>
          <w:szCs w:val="18"/>
          <w:lang w:val="el-GR"/>
        </w:rPr>
      </w:pPr>
      <w:r w:rsidRPr="00DE0808">
        <w:rPr>
          <w:rFonts w:cs="Arial"/>
          <w:bCs/>
          <w:sz w:val="18"/>
          <w:szCs w:val="18"/>
          <w:lang w:val="el-GR"/>
        </w:rPr>
        <w:t>Μπορεί να επιστραφεί μέρος του παράβολου συμμετοχής σύμφωνα με όρους που θα αναφέρονται στον Συμπληρωματικό Κανονισμό.</w:t>
      </w:r>
    </w:p>
    <w:p w14:paraId="0DD8F301" w14:textId="77777777" w:rsidR="00116BBE" w:rsidRPr="00DE0808" w:rsidRDefault="00116BBE" w:rsidP="00477486">
      <w:pPr>
        <w:pStyle w:val="1"/>
        <w:numPr>
          <w:ilvl w:val="0"/>
          <w:numId w:val="0"/>
        </w:numPr>
        <w:spacing w:before="0" w:after="0" w:line="276" w:lineRule="auto"/>
        <w:ind w:right="-1"/>
        <w:jc w:val="both"/>
        <w:rPr>
          <w:rFonts w:cs="Arial"/>
          <w:sz w:val="18"/>
          <w:szCs w:val="18"/>
          <w:lang w:val="el-GR" w:eastAsia="en-US"/>
        </w:rPr>
      </w:pPr>
      <w:bookmarkStart w:id="40" w:name="_Toc414913420"/>
      <w:bookmarkStart w:id="41" w:name="_Toc535498565"/>
      <w:bookmarkStart w:id="42" w:name="_Toc535499630"/>
    </w:p>
    <w:p w14:paraId="0DD8F302" w14:textId="1C0E5B9F" w:rsidR="00254860" w:rsidRPr="00DE0808" w:rsidRDefault="004E6DB4" w:rsidP="004E6DB4">
      <w:pPr>
        <w:pStyle w:val="1"/>
        <w:numPr>
          <w:ilvl w:val="0"/>
          <w:numId w:val="0"/>
        </w:numPr>
        <w:spacing w:before="0" w:after="0" w:line="276" w:lineRule="auto"/>
        <w:ind w:right="-1"/>
        <w:jc w:val="both"/>
        <w:rPr>
          <w:rFonts w:cs="Arial"/>
          <w:szCs w:val="20"/>
          <w:lang w:val="el-GR" w:eastAsia="en-US"/>
        </w:rPr>
      </w:pPr>
      <w:bookmarkStart w:id="43" w:name="_Toc93322159"/>
      <w:r w:rsidRPr="00DE0808">
        <w:rPr>
          <w:rFonts w:cs="Arial"/>
          <w:szCs w:val="20"/>
          <w:lang w:val="el-GR" w:eastAsia="en-US"/>
        </w:rPr>
        <w:t>7.</w:t>
      </w:r>
      <w:r w:rsidRPr="00DE0808">
        <w:rPr>
          <w:rFonts w:cs="Arial"/>
          <w:szCs w:val="20"/>
          <w:lang w:val="el-GR" w:eastAsia="en-US"/>
        </w:rPr>
        <w:tab/>
      </w:r>
      <w:r w:rsidR="00254860" w:rsidRPr="00DE0808">
        <w:rPr>
          <w:rFonts w:cs="Arial"/>
          <w:szCs w:val="20"/>
          <w:lang w:eastAsia="en-US"/>
        </w:rPr>
        <w:t>TPO</w:t>
      </w:r>
      <w:r w:rsidR="00254860" w:rsidRPr="00DE0808">
        <w:rPr>
          <w:rFonts w:cs="Arial"/>
          <w:szCs w:val="20"/>
          <w:lang w:val="el-GR" w:eastAsia="en-US"/>
        </w:rPr>
        <w:t>Π</w:t>
      </w:r>
      <w:r w:rsidR="00254860" w:rsidRPr="00DE0808">
        <w:rPr>
          <w:rFonts w:cs="Arial"/>
          <w:szCs w:val="20"/>
          <w:lang w:eastAsia="en-US"/>
        </w:rPr>
        <w:t>O</w:t>
      </w:r>
      <w:r w:rsidR="00254860" w:rsidRPr="00DE0808">
        <w:rPr>
          <w:rFonts w:cs="Arial"/>
          <w:szCs w:val="20"/>
          <w:lang w:val="el-GR" w:eastAsia="en-US"/>
        </w:rPr>
        <w:t>Π</w:t>
      </w:r>
      <w:r w:rsidR="00254860" w:rsidRPr="00DE0808">
        <w:rPr>
          <w:rFonts w:cs="Arial"/>
          <w:szCs w:val="20"/>
          <w:lang w:eastAsia="en-US"/>
        </w:rPr>
        <w:t>OIH</w:t>
      </w:r>
      <w:r w:rsidR="00254860" w:rsidRPr="00DE0808">
        <w:rPr>
          <w:rFonts w:cs="Arial"/>
          <w:szCs w:val="20"/>
          <w:lang w:val="el-GR" w:eastAsia="en-US"/>
        </w:rPr>
        <w:t>Σ</w:t>
      </w:r>
      <w:r w:rsidR="00254860" w:rsidRPr="00DE0808">
        <w:rPr>
          <w:rFonts w:cs="Arial"/>
          <w:szCs w:val="20"/>
          <w:lang w:eastAsia="en-US"/>
        </w:rPr>
        <w:t>EI</w:t>
      </w:r>
      <w:r w:rsidR="00254860" w:rsidRPr="00DE0808">
        <w:rPr>
          <w:rFonts w:cs="Arial"/>
          <w:szCs w:val="20"/>
          <w:lang w:val="el-GR" w:eastAsia="en-US"/>
        </w:rPr>
        <w:t xml:space="preserve">Σ ΣΥΜΠΛΗΡΩΜΑΤΙΚΟΥ </w:t>
      </w:r>
      <w:r w:rsidR="00254860" w:rsidRPr="00DE0808">
        <w:rPr>
          <w:rFonts w:cs="Arial"/>
          <w:szCs w:val="20"/>
          <w:lang w:eastAsia="en-US"/>
        </w:rPr>
        <w:t>KANONI</w:t>
      </w:r>
      <w:r w:rsidR="00254860" w:rsidRPr="00DE0808">
        <w:rPr>
          <w:rFonts w:cs="Arial"/>
          <w:szCs w:val="20"/>
          <w:lang w:val="el-GR" w:eastAsia="en-US"/>
        </w:rPr>
        <w:t>Σ</w:t>
      </w:r>
      <w:r w:rsidR="00254860" w:rsidRPr="00DE0808">
        <w:rPr>
          <w:rFonts w:cs="Arial"/>
          <w:szCs w:val="20"/>
          <w:lang w:eastAsia="en-US"/>
        </w:rPr>
        <w:t>MOY</w:t>
      </w:r>
      <w:bookmarkEnd w:id="40"/>
      <w:bookmarkEnd w:id="41"/>
      <w:bookmarkEnd w:id="42"/>
      <w:bookmarkEnd w:id="43"/>
    </w:p>
    <w:p w14:paraId="0DD8F303" w14:textId="6DDDA119" w:rsidR="00254860" w:rsidRPr="00DE0808" w:rsidRDefault="004E6DB4" w:rsidP="004E6DB4">
      <w:pPr>
        <w:pStyle w:val="a8"/>
        <w:spacing w:line="276" w:lineRule="auto"/>
        <w:ind w:left="0" w:right="-1"/>
        <w:jc w:val="both"/>
        <w:rPr>
          <w:rFonts w:cs="Arial"/>
          <w:sz w:val="18"/>
          <w:szCs w:val="18"/>
          <w:lang w:val="el-GR"/>
        </w:rPr>
      </w:pPr>
      <w:r w:rsidRPr="00DE0808">
        <w:rPr>
          <w:rFonts w:cs="Arial"/>
          <w:b/>
          <w:sz w:val="18"/>
          <w:szCs w:val="18"/>
          <w:lang w:val="el-GR"/>
        </w:rPr>
        <w:t>7.1</w:t>
      </w:r>
      <w:r w:rsidRPr="00DE0808">
        <w:rPr>
          <w:rFonts w:cs="Arial"/>
          <w:sz w:val="18"/>
          <w:szCs w:val="18"/>
          <w:lang w:val="el-GR"/>
        </w:rPr>
        <w:tab/>
      </w:r>
      <w:r w:rsidR="00254860" w:rsidRPr="00DE0808">
        <w:rPr>
          <w:rFonts w:cs="Arial"/>
          <w:sz w:val="18"/>
          <w:szCs w:val="18"/>
          <w:lang w:val="el-GR"/>
        </w:rPr>
        <w:t xml:space="preserve">Οι Αγωνοδίκες, σύμφωνα με τα άρθρα </w:t>
      </w:r>
      <w:r w:rsidR="002E4A3A" w:rsidRPr="00DE0808">
        <w:rPr>
          <w:rFonts w:cs="Arial"/>
          <w:sz w:val="18"/>
          <w:szCs w:val="18"/>
          <w:lang w:val="el-GR"/>
        </w:rPr>
        <w:t>3.6</w:t>
      </w:r>
      <w:r w:rsidR="00254860" w:rsidRPr="00DE0808">
        <w:rPr>
          <w:rFonts w:cs="Arial"/>
          <w:sz w:val="18"/>
          <w:szCs w:val="18"/>
          <w:lang w:val="el-GR"/>
        </w:rPr>
        <w:t xml:space="preserve"> και </w:t>
      </w:r>
      <w:r w:rsidR="002E4A3A" w:rsidRPr="00DE0808">
        <w:rPr>
          <w:rFonts w:cs="Arial"/>
          <w:sz w:val="18"/>
          <w:szCs w:val="18"/>
          <w:lang w:val="el-GR"/>
        </w:rPr>
        <w:t>11.9</w:t>
      </w:r>
      <w:r w:rsidR="00254860" w:rsidRPr="00DE0808">
        <w:rPr>
          <w:rFonts w:cs="Arial"/>
          <w:sz w:val="18"/>
          <w:szCs w:val="18"/>
          <w:lang w:val="el-GR"/>
        </w:rPr>
        <w:t xml:space="preserve"> του EAK έχουν το δικαίωμα με απόφασή τους, να τροποποιούν τις διατάξεις του </w:t>
      </w:r>
      <w:r w:rsidR="00181225" w:rsidRPr="00DE0808">
        <w:rPr>
          <w:rFonts w:cs="Arial"/>
          <w:sz w:val="18"/>
          <w:szCs w:val="18"/>
          <w:lang w:val="el-GR"/>
        </w:rPr>
        <w:t>Συμπληρωματικού Κανονισμού</w:t>
      </w:r>
      <w:r w:rsidR="00254860" w:rsidRPr="00DE0808">
        <w:rPr>
          <w:rFonts w:cs="Arial"/>
          <w:sz w:val="18"/>
          <w:szCs w:val="18"/>
          <w:lang w:val="el-GR"/>
        </w:rPr>
        <w:t xml:space="preserve"> ανάλογα με τις συνθήκες και τις περιστάσεις που θα παρουσιασθούν και με τον όρο ότι, με μέριμνα της οργάνωσης, θα ειδοποιηθούν έγκαιρα και εγγράφως για αυτές τις τροποποιήσεις όλοι όσοι δήλωσαν συμμετοχή.</w:t>
      </w:r>
    </w:p>
    <w:p w14:paraId="0DD8F304" w14:textId="472EE80B" w:rsidR="00254860" w:rsidRPr="00DE0808" w:rsidRDefault="004E6DB4" w:rsidP="004E6DB4">
      <w:pPr>
        <w:pStyle w:val="a8"/>
        <w:autoSpaceDE w:val="0"/>
        <w:autoSpaceDN w:val="0"/>
        <w:adjustRightInd w:val="0"/>
        <w:spacing w:line="276" w:lineRule="auto"/>
        <w:ind w:left="0" w:right="-1"/>
        <w:jc w:val="both"/>
        <w:rPr>
          <w:rFonts w:cs="Arial"/>
          <w:bCs/>
          <w:sz w:val="18"/>
          <w:szCs w:val="18"/>
          <w:lang w:val="el-GR"/>
        </w:rPr>
      </w:pPr>
      <w:r w:rsidRPr="00DE0808">
        <w:rPr>
          <w:rFonts w:cs="Arial"/>
          <w:b/>
          <w:bCs/>
          <w:sz w:val="18"/>
          <w:szCs w:val="18"/>
          <w:lang w:val="el-GR"/>
        </w:rPr>
        <w:t>7.2</w:t>
      </w:r>
      <w:r w:rsidRPr="00DE0808">
        <w:rPr>
          <w:rFonts w:cs="Arial"/>
          <w:bCs/>
          <w:sz w:val="18"/>
          <w:szCs w:val="18"/>
          <w:lang w:val="el-GR"/>
        </w:rPr>
        <w:tab/>
      </w:r>
      <w:r w:rsidR="00254860" w:rsidRPr="00DE0808">
        <w:rPr>
          <w:rFonts w:cs="Arial"/>
          <w:bCs/>
          <w:sz w:val="18"/>
          <w:szCs w:val="18"/>
          <w:lang w:val="el-GR"/>
        </w:rPr>
        <w:t xml:space="preserve">Κάθε σχετική τροποποίηση ή συμπληρωματική διάταξη θα γίνεται γνωστή με αριθμημένα και χρονολογημένα </w:t>
      </w:r>
      <w:r w:rsidR="00181225" w:rsidRPr="00DE0808">
        <w:rPr>
          <w:rFonts w:cs="Arial"/>
          <w:bCs/>
          <w:sz w:val="18"/>
          <w:szCs w:val="18"/>
          <w:lang w:val="el-GR"/>
        </w:rPr>
        <w:t>Δ</w:t>
      </w:r>
      <w:r w:rsidR="00254860" w:rsidRPr="00DE0808">
        <w:rPr>
          <w:rFonts w:cs="Arial"/>
          <w:bCs/>
          <w:sz w:val="18"/>
          <w:szCs w:val="18"/>
          <w:lang w:val="el-GR"/>
        </w:rPr>
        <w:t xml:space="preserve">ελτία </w:t>
      </w:r>
      <w:r w:rsidR="00181225" w:rsidRPr="00DE0808">
        <w:rPr>
          <w:rFonts w:cs="Arial"/>
          <w:bCs/>
          <w:sz w:val="18"/>
          <w:szCs w:val="18"/>
          <w:lang w:val="el-GR"/>
        </w:rPr>
        <w:t>Π</w:t>
      </w:r>
      <w:r w:rsidR="00254860" w:rsidRPr="00DE0808">
        <w:rPr>
          <w:rFonts w:cs="Arial"/>
          <w:bCs/>
          <w:sz w:val="18"/>
          <w:szCs w:val="18"/>
          <w:lang w:val="el-GR"/>
        </w:rPr>
        <w:t xml:space="preserve">ληροφοριών που αποτελούν αναπόσπαστο μέρος του </w:t>
      </w:r>
      <w:r w:rsidR="00181225" w:rsidRPr="00DE0808">
        <w:rPr>
          <w:rFonts w:cs="Arial"/>
          <w:bCs/>
          <w:sz w:val="18"/>
          <w:szCs w:val="18"/>
          <w:lang w:val="el-GR"/>
        </w:rPr>
        <w:t>Συμπληρωματικού Κανονισμού</w:t>
      </w:r>
      <w:r w:rsidR="00254860" w:rsidRPr="00DE0808">
        <w:rPr>
          <w:rFonts w:cs="Arial"/>
          <w:bCs/>
          <w:sz w:val="18"/>
          <w:szCs w:val="18"/>
          <w:lang w:val="el-GR"/>
        </w:rPr>
        <w:t xml:space="preserve">. </w:t>
      </w:r>
      <w:proofErr w:type="spellStart"/>
      <w:r w:rsidR="00254860" w:rsidRPr="00DE0808">
        <w:rPr>
          <w:rFonts w:cs="Arial"/>
          <w:bCs/>
          <w:sz w:val="18"/>
          <w:szCs w:val="18"/>
          <w:lang w:val="el-GR"/>
        </w:rPr>
        <w:t>Tα</w:t>
      </w:r>
      <w:proofErr w:type="spellEnd"/>
      <w:r w:rsidR="00254860" w:rsidRPr="00DE0808">
        <w:rPr>
          <w:rFonts w:cs="Arial"/>
          <w:bCs/>
          <w:sz w:val="18"/>
          <w:szCs w:val="18"/>
          <w:lang w:val="el-GR"/>
        </w:rPr>
        <w:t xml:space="preserve"> δελτία αναρτώνται στη Γραμματεία και στους πίνακες ανακοινώσεων του αγώνα. Επίσης κοινοποιούνται, το συντομότερο δυνατόν, απ’ ευθείας στους αγωνιζόμενους οι οποίοι θα πρέπει να βεβαιώσουν την παραλαβή τους ενυπόγραφα εκτός αν αυτό είναι αδύνατο λόγω της εξέλιξης του αγώνα.</w:t>
      </w:r>
    </w:p>
    <w:p w14:paraId="0DD8F305" w14:textId="77777777" w:rsidR="00116BBE" w:rsidRPr="00DE0808" w:rsidRDefault="00116BBE" w:rsidP="00477486">
      <w:pPr>
        <w:pStyle w:val="1"/>
        <w:numPr>
          <w:ilvl w:val="0"/>
          <w:numId w:val="0"/>
        </w:numPr>
        <w:spacing w:before="0" w:after="0" w:line="276" w:lineRule="auto"/>
        <w:ind w:right="-1"/>
        <w:jc w:val="both"/>
        <w:rPr>
          <w:rFonts w:cs="Arial"/>
          <w:sz w:val="18"/>
          <w:szCs w:val="18"/>
          <w:lang w:val="el-GR" w:eastAsia="en-US"/>
        </w:rPr>
      </w:pPr>
      <w:bookmarkStart w:id="44" w:name="_Toc414913421"/>
      <w:bookmarkStart w:id="45" w:name="_Toc535498566"/>
      <w:bookmarkStart w:id="46" w:name="_Toc535499631"/>
    </w:p>
    <w:p w14:paraId="0DD8F306" w14:textId="6D88CCDA" w:rsidR="00254860" w:rsidRPr="00DE0808" w:rsidRDefault="004E6DB4" w:rsidP="004E6DB4">
      <w:pPr>
        <w:pStyle w:val="1"/>
        <w:numPr>
          <w:ilvl w:val="0"/>
          <w:numId w:val="0"/>
        </w:numPr>
        <w:spacing w:before="0" w:after="0" w:line="276" w:lineRule="auto"/>
        <w:ind w:right="-1"/>
        <w:jc w:val="both"/>
        <w:rPr>
          <w:rFonts w:cs="Arial"/>
          <w:szCs w:val="20"/>
          <w:lang w:val="el-GR" w:eastAsia="en-US"/>
        </w:rPr>
      </w:pPr>
      <w:bookmarkStart w:id="47" w:name="_Toc93322160"/>
      <w:r w:rsidRPr="00DE0808">
        <w:rPr>
          <w:rFonts w:cs="Arial"/>
          <w:szCs w:val="20"/>
          <w:lang w:val="el-GR" w:eastAsia="en-US"/>
        </w:rPr>
        <w:t>8.</w:t>
      </w:r>
      <w:r w:rsidRPr="00DE0808">
        <w:rPr>
          <w:rFonts w:cs="Arial"/>
          <w:szCs w:val="20"/>
          <w:lang w:val="el-GR" w:eastAsia="en-US"/>
        </w:rPr>
        <w:tab/>
      </w:r>
      <w:r w:rsidR="00254860" w:rsidRPr="00DE0808">
        <w:rPr>
          <w:rFonts w:cs="Arial"/>
          <w:szCs w:val="20"/>
          <w:lang w:eastAsia="en-US"/>
        </w:rPr>
        <w:t>EPMHNEIA</w:t>
      </w:r>
      <w:r w:rsidR="00254860" w:rsidRPr="00DE0808">
        <w:rPr>
          <w:rFonts w:cs="Arial"/>
          <w:szCs w:val="20"/>
          <w:lang w:val="el-GR" w:eastAsia="en-US"/>
        </w:rPr>
        <w:t xml:space="preserve"> </w:t>
      </w:r>
      <w:r w:rsidR="00254860" w:rsidRPr="00DE0808">
        <w:rPr>
          <w:rFonts w:cs="Arial"/>
          <w:szCs w:val="20"/>
          <w:lang w:eastAsia="en-US"/>
        </w:rPr>
        <w:t>KANONI</w:t>
      </w:r>
      <w:r w:rsidR="00254860" w:rsidRPr="00DE0808">
        <w:rPr>
          <w:rFonts w:cs="Arial"/>
          <w:szCs w:val="20"/>
          <w:lang w:val="el-GR" w:eastAsia="en-US"/>
        </w:rPr>
        <w:t>Σ</w:t>
      </w:r>
      <w:r w:rsidR="00254860" w:rsidRPr="00DE0808">
        <w:rPr>
          <w:rFonts w:cs="Arial"/>
          <w:szCs w:val="20"/>
          <w:lang w:eastAsia="en-US"/>
        </w:rPr>
        <w:t>MOY</w:t>
      </w:r>
      <w:bookmarkEnd w:id="44"/>
      <w:bookmarkEnd w:id="45"/>
      <w:bookmarkEnd w:id="46"/>
      <w:bookmarkEnd w:id="47"/>
    </w:p>
    <w:p w14:paraId="0DD8F307" w14:textId="062CE04D" w:rsidR="00254860" w:rsidRPr="00DE0808" w:rsidRDefault="004E6DB4" w:rsidP="004E6DB4">
      <w:pPr>
        <w:pStyle w:val="a8"/>
        <w:autoSpaceDE w:val="0"/>
        <w:autoSpaceDN w:val="0"/>
        <w:adjustRightInd w:val="0"/>
        <w:spacing w:line="276" w:lineRule="auto"/>
        <w:ind w:left="0" w:right="-1"/>
        <w:jc w:val="both"/>
        <w:rPr>
          <w:rFonts w:cs="Arial"/>
          <w:bCs/>
          <w:sz w:val="18"/>
          <w:szCs w:val="18"/>
          <w:lang w:val="el-GR"/>
        </w:rPr>
      </w:pPr>
      <w:r w:rsidRPr="00DE0808">
        <w:rPr>
          <w:rFonts w:cs="Arial"/>
          <w:b/>
          <w:bCs/>
          <w:sz w:val="18"/>
          <w:szCs w:val="18"/>
          <w:lang w:val="el-GR"/>
        </w:rPr>
        <w:t>8.1.</w:t>
      </w:r>
      <w:r w:rsidRPr="00DE0808">
        <w:rPr>
          <w:rFonts w:cs="Arial"/>
          <w:bCs/>
          <w:sz w:val="18"/>
          <w:szCs w:val="18"/>
          <w:lang w:val="el-GR"/>
        </w:rPr>
        <w:tab/>
      </w:r>
      <w:r w:rsidR="00CE323F" w:rsidRPr="00DE0808">
        <w:rPr>
          <w:rFonts w:cs="Arial"/>
          <w:bCs/>
          <w:sz w:val="18"/>
          <w:szCs w:val="18"/>
          <w:lang w:val="el-GR"/>
        </w:rPr>
        <w:t xml:space="preserve">Ο </w:t>
      </w:r>
      <w:r w:rsidR="00254860" w:rsidRPr="00DE0808">
        <w:rPr>
          <w:rFonts w:cs="Arial"/>
          <w:bCs/>
          <w:sz w:val="18"/>
          <w:szCs w:val="18"/>
          <w:lang w:val="el-GR"/>
        </w:rPr>
        <w:t xml:space="preserve">Αλυτάρχης του αγώνα είναι επιφορτισμένος για την εφαρμογή του Κανονισμού και των διατάξεών του σε όλη τη διάρκεια της αγωνιστικής εκδήλωσης. Παρόλα αυτά για κάθε σημαντική απόφαση που χρειάσθηκε να πάρει σε σχέση με την ερμηνεία του Γενικού ή </w:t>
      </w:r>
      <w:r w:rsidR="00181225" w:rsidRPr="00DE0808">
        <w:rPr>
          <w:rFonts w:cs="Arial"/>
          <w:bCs/>
          <w:sz w:val="18"/>
          <w:szCs w:val="18"/>
          <w:lang w:val="el-GR"/>
        </w:rPr>
        <w:t>Συμπληρωματικού Κανονισμού</w:t>
      </w:r>
      <w:r w:rsidR="00254860" w:rsidRPr="00DE0808">
        <w:rPr>
          <w:rFonts w:cs="Arial"/>
          <w:bCs/>
          <w:sz w:val="18"/>
          <w:szCs w:val="18"/>
          <w:lang w:val="el-GR"/>
        </w:rPr>
        <w:t>, χωρίς την προηγούμενη έγκριση των Αγωνοδικών, οφείλει να εξηγήσει επαρκώς σ’ αυτούς την απόφασή του.</w:t>
      </w:r>
    </w:p>
    <w:p w14:paraId="0DD8F308" w14:textId="02A58C72" w:rsidR="001F7E99" w:rsidRPr="00DE0808" w:rsidRDefault="004E6DB4" w:rsidP="004E6DB4">
      <w:pPr>
        <w:pStyle w:val="a8"/>
        <w:autoSpaceDE w:val="0"/>
        <w:autoSpaceDN w:val="0"/>
        <w:adjustRightInd w:val="0"/>
        <w:spacing w:line="276" w:lineRule="auto"/>
        <w:ind w:left="0" w:right="-1"/>
        <w:jc w:val="both"/>
        <w:rPr>
          <w:rFonts w:cs="Arial"/>
          <w:bCs/>
          <w:sz w:val="18"/>
          <w:szCs w:val="18"/>
          <w:lang w:val="el-GR"/>
        </w:rPr>
      </w:pPr>
      <w:r w:rsidRPr="00DE0808">
        <w:rPr>
          <w:rFonts w:cs="Arial"/>
          <w:b/>
          <w:bCs/>
          <w:sz w:val="18"/>
          <w:szCs w:val="18"/>
          <w:lang w:val="el-GR"/>
        </w:rPr>
        <w:t>8.2</w:t>
      </w:r>
      <w:r w:rsidRPr="00DE0808">
        <w:rPr>
          <w:rFonts w:cs="Arial"/>
          <w:bCs/>
          <w:sz w:val="18"/>
          <w:szCs w:val="18"/>
          <w:lang w:val="el-GR"/>
        </w:rPr>
        <w:tab/>
      </w:r>
      <w:r w:rsidR="001F7E99" w:rsidRPr="00DE0808">
        <w:rPr>
          <w:rFonts w:cs="Arial"/>
          <w:bCs/>
          <w:sz w:val="18"/>
          <w:szCs w:val="18"/>
          <w:lang w:val="el-GR"/>
        </w:rPr>
        <w:t xml:space="preserve">Μετά τη λήξη </w:t>
      </w:r>
      <w:r w:rsidR="00FC6CA3" w:rsidRPr="00DE0808">
        <w:rPr>
          <w:rFonts w:cs="Arial"/>
          <w:bCs/>
          <w:sz w:val="18"/>
          <w:szCs w:val="18"/>
          <w:lang w:val="el-GR"/>
        </w:rPr>
        <w:t xml:space="preserve">των </w:t>
      </w:r>
      <w:r w:rsidR="001F7E99" w:rsidRPr="00DE0808">
        <w:rPr>
          <w:rFonts w:cs="Arial"/>
          <w:bCs/>
          <w:sz w:val="18"/>
          <w:szCs w:val="18"/>
          <w:lang w:val="el-GR"/>
        </w:rPr>
        <w:t xml:space="preserve">συμμετοχών απαγορεύονται οι αναγνωρίσεις στη διαδρομή του αγώνα με το αγωνιστικό αυτοκίνητο. Η παράβαση θα αναφέρεται στους Αγωνοδίκες που μπορεί να επιβάλουν ποινή κατά την κρίση τους.  </w:t>
      </w:r>
    </w:p>
    <w:p w14:paraId="0DD8F309" w14:textId="240993CF" w:rsidR="00254860" w:rsidRPr="00DE0808" w:rsidRDefault="004E6DB4" w:rsidP="004E6DB4">
      <w:pPr>
        <w:pStyle w:val="a8"/>
        <w:autoSpaceDE w:val="0"/>
        <w:autoSpaceDN w:val="0"/>
        <w:adjustRightInd w:val="0"/>
        <w:spacing w:line="276" w:lineRule="auto"/>
        <w:ind w:left="0" w:right="-1"/>
        <w:jc w:val="both"/>
        <w:rPr>
          <w:rFonts w:cs="Arial"/>
          <w:bCs/>
          <w:sz w:val="18"/>
          <w:szCs w:val="18"/>
          <w:lang w:val="el-GR"/>
        </w:rPr>
      </w:pPr>
      <w:r w:rsidRPr="00DE0808">
        <w:rPr>
          <w:rFonts w:cs="Arial"/>
          <w:b/>
          <w:bCs/>
          <w:sz w:val="18"/>
          <w:szCs w:val="18"/>
          <w:lang w:val="el-GR"/>
        </w:rPr>
        <w:lastRenderedPageBreak/>
        <w:t>8.3</w:t>
      </w:r>
      <w:r w:rsidRPr="00DE0808">
        <w:rPr>
          <w:rFonts w:cs="Arial"/>
          <w:bCs/>
          <w:sz w:val="18"/>
          <w:szCs w:val="18"/>
          <w:lang w:val="el-GR"/>
        </w:rPr>
        <w:tab/>
      </w:r>
      <w:r w:rsidR="00254860" w:rsidRPr="00DE0808">
        <w:rPr>
          <w:rFonts w:cs="Arial"/>
          <w:bCs/>
          <w:sz w:val="18"/>
          <w:szCs w:val="18"/>
          <w:lang w:val="el-GR"/>
        </w:rPr>
        <w:t xml:space="preserve">Κάθε ένσταση επί της εφαρμογής του κανονισμού θα μεταβιβάζεται στους Αγωνοδίκες προς εξέταση και λήψη απόφασης (Άρθρο </w:t>
      </w:r>
      <w:r w:rsidR="002E4A3A" w:rsidRPr="00DE0808">
        <w:rPr>
          <w:rFonts w:cs="Arial"/>
          <w:bCs/>
          <w:sz w:val="18"/>
          <w:szCs w:val="18"/>
          <w:lang w:val="el-GR"/>
        </w:rPr>
        <w:t>13.1</w:t>
      </w:r>
      <w:r w:rsidR="00254860" w:rsidRPr="00DE0808">
        <w:rPr>
          <w:rFonts w:cs="Arial"/>
          <w:bCs/>
          <w:sz w:val="18"/>
          <w:szCs w:val="18"/>
          <w:lang w:val="el-GR"/>
        </w:rPr>
        <w:t xml:space="preserve"> και επόμενα του EAK).</w:t>
      </w:r>
    </w:p>
    <w:p w14:paraId="0DD8F30A" w14:textId="1E782DFE" w:rsidR="00254860" w:rsidRPr="00DE0808" w:rsidRDefault="004E6DB4" w:rsidP="004E6DB4">
      <w:pPr>
        <w:pStyle w:val="a8"/>
        <w:autoSpaceDE w:val="0"/>
        <w:autoSpaceDN w:val="0"/>
        <w:adjustRightInd w:val="0"/>
        <w:spacing w:line="276" w:lineRule="auto"/>
        <w:ind w:left="0" w:right="-1"/>
        <w:jc w:val="both"/>
        <w:rPr>
          <w:rFonts w:cs="Arial"/>
          <w:bCs/>
          <w:sz w:val="18"/>
          <w:szCs w:val="18"/>
          <w:lang w:val="el-GR"/>
        </w:rPr>
      </w:pPr>
      <w:r w:rsidRPr="00DE0808">
        <w:rPr>
          <w:rFonts w:cs="Arial"/>
          <w:b/>
          <w:bCs/>
          <w:sz w:val="18"/>
          <w:szCs w:val="18"/>
          <w:lang w:val="el-GR"/>
        </w:rPr>
        <w:t>8.4</w:t>
      </w:r>
      <w:r w:rsidRPr="00DE0808">
        <w:rPr>
          <w:rFonts w:cs="Arial"/>
          <w:bCs/>
          <w:sz w:val="18"/>
          <w:szCs w:val="18"/>
          <w:lang w:val="el-GR"/>
        </w:rPr>
        <w:tab/>
      </w:r>
      <w:r w:rsidR="00254860" w:rsidRPr="00DE0808">
        <w:rPr>
          <w:rFonts w:cs="Arial"/>
          <w:bCs/>
          <w:sz w:val="18"/>
          <w:szCs w:val="18"/>
          <w:lang w:val="el-GR"/>
        </w:rPr>
        <w:t xml:space="preserve">Κάθε περίπτωση που δεν προβλέπεται από τον κανονισμό αυτόν θα εξετάζεται από τους Αγωνοδίκες, οι οποίοι είναι οι μόνοι που έχουν το δικαίωμα να αποφασίσουν (Άρθ. </w:t>
      </w:r>
      <w:r w:rsidR="002E4A3A" w:rsidRPr="00DE0808">
        <w:rPr>
          <w:rFonts w:cs="Arial"/>
          <w:bCs/>
          <w:sz w:val="18"/>
          <w:szCs w:val="18"/>
          <w:lang w:val="el-GR"/>
        </w:rPr>
        <w:t>11.9</w:t>
      </w:r>
      <w:r w:rsidR="00254860" w:rsidRPr="00DE0808">
        <w:rPr>
          <w:rFonts w:cs="Arial"/>
          <w:bCs/>
          <w:sz w:val="18"/>
          <w:szCs w:val="18"/>
          <w:lang w:val="el-GR"/>
        </w:rPr>
        <w:t xml:space="preserve"> EAK).</w:t>
      </w:r>
    </w:p>
    <w:p w14:paraId="0DD8F30B" w14:textId="03891FD3" w:rsidR="00254860" w:rsidRPr="00DE0808" w:rsidRDefault="004E6DB4" w:rsidP="004E6DB4">
      <w:pPr>
        <w:pStyle w:val="a8"/>
        <w:autoSpaceDE w:val="0"/>
        <w:autoSpaceDN w:val="0"/>
        <w:adjustRightInd w:val="0"/>
        <w:spacing w:line="276" w:lineRule="auto"/>
        <w:ind w:left="0" w:right="-1"/>
        <w:jc w:val="both"/>
        <w:rPr>
          <w:rFonts w:cs="Arial"/>
          <w:bCs/>
          <w:sz w:val="18"/>
          <w:szCs w:val="18"/>
          <w:lang w:val="el-GR"/>
        </w:rPr>
      </w:pPr>
      <w:r w:rsidRPr="00DE0808">
        <w:rPr>
          <w:rFonts w:cs="Arial"/>
          <w:b/>
          <w:bCs/>
          <w:sz w:val="18"/>
          <w:szCs w:val="18"/>
          <w:lang w:val="el-GR"/>
        </w:rPr>
        <w:t>8.5</w:t>
      </w:r>
      <w:r w:rsidRPr="00DE0808">
        <w:rPr>
          <w:rFonts w:cs="Arial"/>
          <w:bCs/>
          <w:sz w:val="18"/>
          <w:szCs w:val="18"/>
          <w:lang w:val="el-GR"/>
        </w:rPr>
        <w:tab/>
      </w:r>
      <w:r w:rsidR="00254860" w:rsidRPr="00DE0808">
        <w:rPr>
          <w:rFonts w:cs="Arial"/>
          <w:bCs/>
          <w:sz w:val="18"/>
          <w:szCs w:val="18"/>
          <w:lang w:val="el-GR"/>
        </w:rPr>
        <w:t>Σε περίπτωση αμφισβήτησης της ερμηνείας του κειμένου του παρόντος κανονισμού η μόνη αρμόδια να αποφασίσει είναι η ΕΠΑ.</w:t>
      </w:r>
    </w:p>
    <w:p w14:paraId="0DD8F30C" w14:textId="3E969E1F" w:rsidR="00974674" w:rsidRPr="00DE0808" w:rsidRDefault="004E6DB4" w:rsidP="004E6DB4">
      <w:pPr>
        <w:pStyle w:val="a8"/>
        <w:autoSpaceDE w:val="0"/>
        <w:autoSpaceDN w:val="0"/>
        <w:adjustRightInd w:val="0"/>
        <w:spacing w:line="276" w:lineRule="auto"/>
        <w:ind w:left="0" w:right="-1"/>
        <w:jc w:val="both"/>
        <w:rPr>
          <w:rFonts w:cs="Arial"/>
          <w:bCs/>
          <w:sz w:val="18"/>
          <w:szCs w:val="18"/>
          <w:lang w:val="el-GR"/>
        </w:rPr>
      </w:pPr>
      <w:r w:rsidRPr="00DE0808">
        <w:rPr>
          <w:rFonts w:cs="Arial"/>
          <w:b/>
          <w:bCs/>
          <w:sz w:val="18"/>
          <w:szCs w:val="18"/>
          <w:lang w:val="el-GR"/>
        </w:rPr>
        <w:t>8.6</w:t>
      </w:r>
      <w:r w:rsidRPr="00DE0808">
        <w:rPr>
          <w:rFonts w:cs="Arial"/>
          <w:bCs/>
          <w:sz w:val="18"/>
          <w:szCs w:val="18"/>
          <w:lang w:val="el-GR"/>
        </w:rPr>
        <w:tab/>
      </w:r>
      <w:r w:rsidR="00254860" w:rsidRPr="00DE0808">
        <w:rPr>
          <w:rFonts w:cs="Arial"/>
          <w:bCs/>
          <w:sz w:val="18"/>
          <w:szCs w:val="18"/>
          <w:lang w:val="el-GR"/>
        </w:rPr>
        <w:t>Για την ακριβή ερμηνεία του κειμένου όπου αναφέρεται η λέξη “συμμετέχων” νοείται κάθε νομικό ή φυσικό πρόσωπο που συμμετέχει στον αγώνα.</w:t>
      </w:r>
    </w:p>
    <w:p w14:paraId="0DD8F30D" w14:textId="333CD524" w:rsidR="00254860" w:rsidRPr="00DE0808" w:rsidRDefault="004E6DB4" w:rsidP="004E6DB4">
      <w:pPr>
        <w:pStyle w:val="a8"/>
        <w:autoSpaceDE w:val="0"/>
        <w:autoSpaceDN w:val="0"/>
        <w:adjustRightInd w:val="0"/>
        <w:spacing w:line="276" w:lineRule="auto"/>
        <w:ind w:left="0" w:right="-1"/>
        <w:jc w:val="both"/>
        <w:rPr>
          <w:rFonts w:cs="Arial"/>
          <w:bCs/>
          <w:sz w:val="18"/>
          <w:szCs w:val="18"/>
          <w:lang w:val="el-GR"/>
        </w:rPr>
      </w:pPr>
      <w:r w:rsidRPr="00DE0808">
        <w:rPr>
          <w:rFonts w:cs="Arial"/>
          <w:b/>
          <w:bCs/>
          <w:sz w:val="18"/>
          <w:szCs w:val="18"/>
          <w:lang w:val="el-GR"/>
        </w:rPr>
        <w:t>8.7</w:t>
      </w:r>
      <w:r w:rsidRPr="00DE0808">
        <w:rPr>
          <w:rFonts w:cs="Arial"/>
          <w:bCs/>
          <w:sz w:val="18"/>
          <w:szCs w:val="18"/>
          <w:lang w:val="el-GR"/>
        </w:rPr>
        <w:tab/>
      </w:r>
      <w:r w:rsidR="00974674" w:rsidRPr="00DE0808">
        <w:rPr>
          <w:rFonts w:cs="Arial"/>
          <w:bCs/>
          <w:sz w:val="18"/>
          <w:szCs w:val="18"/>
          <w:lang w:val="el-GR"/>
        </w:rPr>
        <w:t xml:space="preserve">Ο </w:t>
      </w:r>
      <w:r w:rsidR="00254860" w:rsidRPr="00DE0808">
        <w:rPr>
          <w:rFonts w:cs="Arial"/>
          <w:bCs/>
          <w:sz w:val="18"/>
          <w:szCs w:val="18"/>
          <w:lang w:val="el-GR"/>
        </w:rPr>
        <w:t>οδηγός αναλαμβάνει τις υποχρεώσεις του συμμετέχοντος διαγωνιζομένου εφόσον ο τελευταίος δεν επιβαίνει του αυτοκινήτου.</w:t>
      </w:r>
    </w:p>
    <w:p w14:paraId="0DD8F30E" w14:textId="3FC9A3AA" w:rsidR="00E811EE" w:rsidRPr="00DE0808" w:rsidRDefault="004E6DB4" w:rsidP="004E6DB4">
      <w:pPr>
        <w:pStyle w:val="a8"/>
        <w:autoSpaceDE w:val="0"/>
        <w:autoSpaceDN w:val="0"/>
        <w:adjustRightInd w:val="0"/>
        <w:spacing w:line="276" w:lineRule="auto"/>
        <w:ind w:left="0" w:right="-1"/>
        <w:jc w:val="both"/>
        <w:rPr>
          <w:rFonts w:cs="Arial"/>
          <w:bCs/>
          <w:sz w:val="18"/>
          <w:szCs w:val="18"/>
          <w:lang w:val="el-GR"/>
        </w:rPr>
      </w:pPr>
      <w:r w:rsidRPr="00DE0808">
        <w:rPr>
          <w:rFonts w:cs="Arial"/>
          <w:b/>
          <w:bCs/>
          <w:sz w:val="18"/>
          <w:szCs w:val="18"/>
          <w:lang w:val="el-GR"/>
        </w:rPr>
        <w:t>8.8</w:t>
      </w:r>
      <w:r w:rsidRPr="00DE0808">
        <w:rPr>
          <w:rFonts w:cs="Arial"/>
          <w:bCs/>
          <w:sz w:val="18"/>
          <w:szCs w:val="18"/>
          <w:lang w:val="el-GR"/>
        </w:rPr>
        <w:tab/>
      </w:r>
      <w:r w:rsidR="00254860" w:rsidRPr="00DE0808">
        <w:rPr>
          <w:rFonts w:cs="Arial"/>
          <w:bCs/>
          <w:sz w:val="18"/>
          <w:szCs w:val="18"/>
          <w:lang w:val="el-GR"/>
        </w:rPr>
        <w:t>Κάθε λανθασμένη ή δόλια ενέργεια από τον διαγωνιζόμενο ή τον οδηγό θα εκδικάζεται από τους Αγωνοδίκες οι οποίοι αποφασίζουν για κάθε ενδεχόμενη ποινή που μπορεί να φθάσει μέχρι τον αποκλεισμό.</w:t>
      </w:r>
    </w:p>
    <w:p w14:paraId="0DD8F30F" w14:textId="77777777" w:rsidR="005E43DC" w:rsidRPr="00DE0808" w:rsidRDefault="005E43DC" w:rsidP="00477486">
      <w:pPr>
        <w:pStyle w:val="a8"/>
        <w:autoSpaceDE w:val="0"/>
        <w:autoSpaceDN w:val="0"/>
        <w:adjustRightInd w:val="0"/>
        <w:spacing w:line="276" w:lineRule="auto"/>
        <w:ind w:left="0" w:right="-1"/>
        <w:jc w:val="both"/>
        <w:rPr>
          <w:rFonts w:cs="Arial"/>
          <w:bCs/>
          <w:sz w:val="18"/>
          <w:szCs w:val="18"/>
          <w:lang w:val="el-GR"/>
        </w:rPr>
      </w:pPr>
    </w:p>
    <w:p w14:paraId="0DD8F310" w14:textId="35988594" w:rsidR="00E811EE" w:rsidRPr="00DE0808" w:rsidRDefault="004E6DB4" w:rsidP="004E6DB4">
      <w:pPr>
        <w:pStyle w:val="1"/>
        <w:numPr>
          <w:ilvl w:val="0"/>
          <w:numId w:val="0"/>
        </w:numPr>
        <w:spacing w:before="0" w:after="0" w:line="276" w:lineRule="auto"/>
        <w:ind w:right="-1"/>
        <w:jc w:val="both"/>
        <w:rPr>
          <w:rFonts w:cs="Arial"/>
          <w:szCs w:val="20"/>
          <w:lang w:val="el-GR"/>
        </w:rPr>
      </w:pPr>
      <w:bookmarkStart w:id="48" w:name="_Toc535498567"/>
      <w:bookmarkStart w:id="49" w:name="_Toc535499632"/>
      <w:bookmarkStart w:id="50" w:name="_Toc93322161"/>
      <w:r w:rsidRPr="00DE0808">
        <w:rPr>
          <w:rFonts w:cs="Arial"/>
          <w:szCs w:val="20"/>
          <w:lang w:val="el-GR"/>
        </w:rPr>
        <w:t>9.</w:t>
      </w:r>
      <w:r w:rsidRPr="00DE0808">
        <w:rPr>
          <w:rFonts w:cs="Arial"/>
          <w:szCs w:val="20"/>
          <w:lang w:val="el-GR"/>
        </w:rPr>
        <w:tab/>
      </w:r>
      <w:r w:rsidR="00E811EE" w:rsidRPr="00DE0808">
        <w:rPr>
          <w:rFonts w:cs="Arial"/>
          <w:szCs w:val="20"/>
          <w:lang w:val="el-GR"/>
        </w:rPr>
        <w:t>ΔIAΦHMIΣEIΣ</w:t>
      </w:r>
      <w:bookmarkEnd w:id="48"/>
      <w:bookmarkEnd w:id="49"/>
      <w:bookmarkEnd w:id="50"/>
    </w:p>
    <w:p w14:paraId="0DD8F311" w14:textId="374949EB" w:rsidR="00E32EC8" w:rsidRPr="00DE0808" w:rsidRDefault="004E6DB4" w:rsidP="004E6DB4">
      <w:pPr>
        <w:spacing w:line="276" w:lineRule="auto"/>
        <w:ind w:right="-1"/>
        <w:jc w:val="both"/>
        <w:rPr>
          <w:rFonts w:cs="Arial"/>
          <w:b/>
          <w:sz w:val="18"/>
          <w:szCs w:val="18"/>
          <w:lang w:val="el-GR"/>
        </w:rPr>
      </w:pPr>
      <w:r w:rsidRPr="00DE0808">
        <w:rPr>
          <w:rFonts w:cs="Arial"/>
          <w:b/>
          <w:sz w:val="18"/>
          <w:szCs w:val="18"/>
          <w:lang w:val="el-GR"/>
        </w:rPr>
        <w:t>9.1</w:t>
      </w:r>
      <w:r w:rsidRPr="00DE0808">
        <w:rPr>
          <w:rFonts w:cs="Arial"/>
          <w:b/>
          <w:sz w:val="18"/>
          <w:szCs w:val="18"/>
          <w:lang w:val="el-GR"/>
        </w:rPr>
        <w:tab/>
      </w:r>
      <w:r w:rsidR="00E32EC8" w:rsidRPr="00DE0808">
        <w:rPr>
          <w:rFonts w:cs="Arial"/>
          <w:b/>
          <w:sz w:val="18"/>
          <w:szCs w:val="18"/>
          <w:lang w:val="el-GR"/>
        </w:rPr>
        <w:t>ΠΕΡΙΟΡΙΣΜΟΙ ΣΤΙΣ ΔΙΑΦΗΜΙΣΕΙΣ</w:t>
      </w:r>
    </w:p>
    <w:p w14:paraId="0DD8F312" w14:textId="4B41AD5F" w:rsidR="00E32EC8" w:rsidRPr="00DE0808" w:rsidRDefault="00E32EC8" w:rsidP="00477486">
      <w:pPr>
        <w:spacing w:line="276" w:lineRule="auto"/>
        <w:ind w:right="-1"/>
        <w:jc w:val="both"/>
        <w:rPr>
          <w:rFonts w:cs="Arial"/>
          <w:sz w:val="18"/>
          <w:szCs w:val="18"/>
          <w:lang w:val="el-GR"/>
        </w:rPr>
      </w:pPr>
      <w:r w:rsidRPr="00DE0808">
        <w:rPr>
          <w:rFonts w:cs="Arial"/>
          <w:sz w:val="18"/>
          <w:szCs w:val="18"/>
          <w:lang w:val="el-GR"/>
        </w:rPr>
        <w:t xml:space="preserve">Επιτρέπεται στους αγωνιζόμενους να τοποθετούν οποιαδήποτε διαφήμιση πάνω στα </w:t>
      </w:r>
      <w:r w:rsidR="001A1096" w:rsidRPr="00DE0808">
        <w:rPr>
          <w:rFonts w:cs="Arial"/>
          <w:sz w:val="18"/>
          <w:szCs w:val="18"/>
          <w:lang w:val="el-GR"/>
        </w:rPr>
        <w:t>οχήματα</w:t>
      </w:r>
      <w:r w:rsidRPr="00DE0808">
        <w:rPr>
          <w:rFonts w:cs="Arial"/>
          <w:sz w:val="18"/>
          <w:szCs w:val="18"/>
          <w:lang w:val="el-GR"/>
        </w:rPr>
        <w:t xml:space="preserve"> τους με τους  παρακάτω όρους:</w:t>
      </w:r>
    </w:p>
    <w:p w14:paraId="0DD8F314" w14:textId="77777777" w:rsidR="00E32EC8" w:rsidRPr="00DE0808" w:rsidRDefault="00E32EC8" w:rsidP="002E4BFC">
      <w:pPr>
        <w:numPr>
          <w:ilvl w:val="0"/>
          <w:numId w:val="24"/>
        </w:numPr>
        <w:spacing w:line="276" w:lineRule="auto"/>
        <w:ind w:left="426" w:right="-1" w:hanging="426"/>
        <w:jc w:val="both"/>
        <w:rPr>
          <w:rFonts w:cs="Arial"/>
          <w:sz w:val="18"/>
          <w:szCs w:val="18"/>
          <w:lang w:val="el-GR"/>
        </w:rPr>
      </w:pPr>
      <w:r w:rsidRPr="00DE0808">
        <w:rPr>
          <w:rFonts w:cs="Arial"/>
          <w:sz w:val="18"/>
          <w:szCs w:val="18"/>
          <w:lang w:val="el-GR"/>
        </w:rPr>
        <w:t>η διαφήμιση καπνού ή προϊόντων καπνού απαγορεύεται από την Ελληνική νομοθεσία.</w:t>
      </w:r>
    </w:p>
    <w:p w14:paraId="0DD8F315" w14:textId="77777777" w:rsidR="00E32EC8" w:rsidRPr="00DE0808" w:rsidRDefault="00E32EC8" w:rsidP="002E4BFC">
      <w:pPr>
        <w:numPr>
          <w:ilvl w:val="0"/>
          <w:numId w:val="24"/>
        </w:numPr>
        <w:spacing w:line="276" w:lineRule="auto"/>
        <w:ind w:left="426" w:right="-1" w:hanging="426"/>
        <w:jc w:val="both"/>
        <w:rPr>
          <w:rFonts w:cs="Arial"/>
          <w:sz w:val="18"/>
          <w:szCs w:val="18"/>
          <w:lang w:val="el-GR"/>
        </w:rPr>
      </w:pPr>
      <w:r w:rsidRPr="00DE0808">
        <w:rPr>
          <w:rFonts w:cs="Arial"/>
          <w:sz w:val="18"/>
          <w:szCs w:val="18"/>
          <w:lang w:val="el-GR"/>
        </w:rPr>
        <w:t>να μην αντιβαίνει τους Νόμους του κράτους και τις διατάξεις της ΕΠΑ</w:t>
      </w:r>
      <w:r w:rsidR="00E86367" w:rsidRPr="00DE0808">
        <w:rPr>
          <w:rFonts w:cs="Arial"/>
          <w:sz w:val="18"/>
          <w:szCs w:val="18"/>
          <w:lang w:val="el-GR"/>
        </w:rPr>
        <w:t>/ΟΜΑΕ</w:t>
      </w:r>
      <w:r w:rsidRPr="00DE0808">
        <w:rPr>
          <w:rFonts w:cs="Arial"/>
          <w:sz w:val="18"/>
          <w:szCs w:val="18"/>
          <w:lang w:val="el-GR"/>
        </w:rPr>
        <w:t>.</w:t>
      </w:r>
    </w:p>
    <w:p w14:paraId="0DD8F316" w14:textId="77777777" w:rsidR="00E32EC8" w:rsidRPr="00DE0808" w:rsidRDefault="00E32EC8" w:rsidP="002E4BFC">
      <w:pPr>
        <w:numPr>
          <w:ilvl w:val="0"/>
          <w:numId w:val="24"/>
        </w:numPr>
        <w:spacing w:line="276" w:lineRule="auto"/>
        <w:ind w:left="426" w:right="-1" w:hanging="426"/>
        <w:jc w:val="both"/>
        <w:rPr>
          <w:rFonts w:cs="Arial"/>
          <w:sz w:val="18"/>
          <w:szCs w:val="18"/>
          <w:lang w:val="el-GR"/>
        </w:rPr>
      </w:pPr>
      <w:r w:rsidRPr="00DE0808">
        <w:rPr>
          <w:rFonts w:cs="Arial"/>
          <w:sz w:val="18"/>
          <w:szCs w:val="18"/>
          <w:lang w:val="el-GR"/>
        </w:rPr>
        <w:t>να μην είναι προσβλητικές.</w:t>
      </w:r>
    </w:p>
    <w:p w14:paraId="0DD8F317" w14:textId="77777777" w:rsidR="00E32EC8" w:rsidRPr="00DE0808" w:rsidRDefault="00E32EC8" w:rsidP="002E4BFC">
      <w:pPr>
        <w:numPr>
          <w:ilvl w:val="0"/>
          <w:numId w:val="24"/>
        </w:numPr>
        <w:spacing w:line="276" w:lineRule="auto"/>
        <w:ind w:left="426" w:right="-1" w:hanging="426"/>
        <w:jc w:val="both"/>
        <w:rPr>
          <w:rFonts w:cs="Arial"/>
          <w:sz w:val="18"/>
          <w:szCs w:val="18"/>
          <w:lang w:val="el-GR"/>
        </w:rPr>
      </w:pPr>
      <w:r w:rsidRPr="00DE0808">
        <w:rPr>
          <w:rFonts w:cs="Arial"/>
          <w:sz w:val="18"/>
          <w:szCs w:val="18"/>
          <w:lang w:val="el-GR"/>
        </w:rPr>
        <w:t>να μην έχουν θρησκευτικό ή πολιτικό περιεχόμενο.</w:t>
      </w:r>
    </w:p>
    <w:p w14:paraId="246E47DD" w14:textId="11A59D55" w:rsidR="00184AFD" w:rsidRPr="00DE0808" w:rsidRDefault="004E6DB4" w:rsidP="004E6DB4">
      <w:pPr>
        <w:tabs>
          <w:tab w:val="left" w:pos="709"/>
        </w:tabs>
        <w:spacing w:line="276" w:lineRule="auto"/>
        <w:ind w:right="-1"/>
        <w:jc w:val="both"/>
        <w:rPr>
          <w:rFonts w:cs="Arial"/>
          <w:b/>
          <w:sz w:val="18"/>
          <w:szCs w:val="18"/>
          <w:lang w:val="el-GR"/>
        </w:rPr>
      </w:pPr>
      <w:r w:rsidRPr="00DE0808">
        <w:rPr>
          <w:rFonts w:cs="Arial"/>
          <w:b/>
          <w:sz w:val="18"/>
          <w:szCs w:val="18"/>
          <w:lang w:val="el-GR"/>
        </w:rPr>
        <w:t>9.2</w:t>
      </w:r>
      <w:r w:rsidRPr="00DE0808">
        <w:rPr>
          <w:rFonts w:cs="Arial"/>
          <w:b/>
          <w:sz w:val="18"/>
          <w:szCs w:val="18"/>
          <w:lang w:val="el-GR"/>
        </w:rPr>
        <w:tab/>
      </w:r>
      <w:r w:rsidR="008B4D78" w:rsidRPr="00DE0808">
        <w:rPr>
          <w:rFonts w:cs="Arial"/>
          <w:b/>
          <w:sz w:val="18"/>
          <w:szCs w:val="18"/>
          <w:lang w:val="el-GR"/>
        </w:rPr>
        <w:t>Υποχρεωτική διαφήμιση</w:t>
      </w:r>
      <w:r w:rsidR="008B4D78" w:rsidRPr="00DE0808">
        <w:rPr>
          <w:rFonts w:cs="Arial"/>
          <w:b/>
          <w:sz w:val="18"/>
          <w:szCs w:val="18"/>
          <w:lang w:val="el-GR"/>
        </w:rPr>
        <w:tab/>
      </w:r>
    </w:p>
    <w:p w14:paraId="7E1B30DC" w14:textId="77777777" w:rsidR="00184AFD" w:rsidRPr="00DE0808" w:rsidRDefault="00184AFD" w:rsidP="00D870D2">
      <w:pPr>
        <w:tabs>
          <w:tab w:val="left" w:pos="709"/>
        </w:tabs>
        <w:spacing w:line="276" w:lineRule="auto"/>
        <w:ind w:right="-1"/>
        <w:jc w:val="both"/>
        <w:rPr>
          <w:rFonts w:cs="Arial"/>
          <w:sz w:val="18"/>
          <w:szCs w:val="18"/>
          <w:lang w:val="el-GR"/>
        </w:rPr>
      </w:pPr>
      <w:r w:rsidRPr="00DE0808">
        <w:rPr>
          <w:rFonts w:cs="Arial"/>
          <w:sz w:val="18"/>
          <w:szCs w:val="18"/>
        </w:rPr>
        <w:t>O</w:t>
      </w:r>
      <w:r w:rsidRPr="00DE0808">
        <w:rPr>
          <w:rFonts w:cs="Arial"/>
          <w:sz w:val="18"/>
          <w:szCs w:val="18"/>
          <w:lang w:val="el-GR"/>
        </w:rPr>
        <w:t xml:space="preserve">ι αριθμοί συμμετοχής διατίθενται για τη διαφήμιση των οργανωτών. </w:t>
      </w:r>
    </w:p>
    <w:p w14:paraId="0DD8F31E" w14:textId="04FDA5D0" w:rsidR="008B4D78" w:rsidRPr="00DE0808" w:rsidRDefault="004E6DB4" w:rsidP="004E6DB4">
      <w:pPr>
        <w:tabs>
          <w:tab w:val="left" w:pos="709"/>
          <w:tab w:val="left" w:pos="993"/>
        </w:tabs>
        <w:spacing w:line="276" w:lineRule="auto"/>
        <w:ind w:right="-1"/>
        <w:jc w:val="both"/>
        <w:rPr>
          <w:rFonts w:cs="Arial"/>
          <w:b/>
          <w:sz w:val="18"/>
          <w:szCs w:val="18"/>
          <w:lang w:val="el-GR"/>
        </w:rPr>
      </w:pPr>
      <w:r w:rsidRPr="00DE0808">
        <w:rPr>
          <w:rFonts w:cs="Arial"/>
          <w:b/>
          <w:sz w:val="18"/>
          <w:szCs w:val="18"/>
          <w:lang w:val="el-GR"/>
        </w:rPr>
        <w:t>9.3</w:t>
      </w:r>
      <w:r w:rsidRPr="00DE0808">
        <w:rPr>
          <w:rFonts w:cs="Arial"/>
          <w:b/>
          <w:sz w:val="18"/>
          <w:szCs w:val="18"/>
          <w:lang w:val="el-GR"/>
        </w:rPr>
        <w:tab/>
      </w:r>
      <w:r w:rsidR="008B4D78" w:rsidRPr="00DE0808">
        <w:rPr>
          <w:rFonts w:cs="Arial"/>
          <w:b/>
          <w:sz w:val="18"/>
          <w:szCs w:val="18"/>
          <w:lang w:val="el-GR"/>
        </w:rPr>
        <w:t>Προαιρετική Διαφήμιση</w:t>
      </w:r>
    </w:p>
    <w:p w14:paraId="0DD8F31F" w14:textId="11CECA6C" w:rsidR="00C02832" w:rsidRPr="00DE0808" w:rsidRDefault="004E6DB4" w:rsidP="004E6DB4">
      <w:pPr>
        <w:pStyle w:val="a8"/>
        <w:spacing w:line="276" w:lineRule="auto"/>
        <w:ind w:left="0" w:right="-1"/>
        <w:jc w:val="both"/>
        <w:rPr>
          <w:rFonts w:cs="Arial"/>
          <w:sz w:val="18"/>
          <w:szCs w:val="18"/>
          <w:lang w:val="el-GR"/>
        </w:rPr>
      </w:pPr>
      <w:r w:rsidRPr="00DE0808">
        <w:rPr>
          <w:rFonts w:cs="Arial"/>
          <w:b/>
          <w:sz w:val="18"/>
          <w:szCs w:val="18"/>
          <w:lang w:val="el-GR"/>
        </w:rPr>
        <w:t>9.3.1</w:t>
      </w:r>
      <w:r w:rsidRPr="00DE0808">
        <w:rPr>
          <w:rFonts w:cs="Arial"/>
          <w:sz w:val="18"/>
          <w:szCs w:val="18"/>
          <w:lang w:val="el-GR"/>
        </w:rPr>
        <w:tab/>
      </w:r>
      <w:r w:rsidR="008B4D78" w:rsidRPr="00DE0808">
        <w:rPr>
          <w:rFonts w:cs="Arial"/>
          <w:sz w:val="18"/>
          <w:szCs w:val="18"/>
          <w:lang w:val="el-GR"/>
        </w:rPr>
        <w:t>Ο οργανωτής μπορεί να απαιτήσει οι συμμετέχοντες να φέρουν επιπλέον προαιρετική διαφήμιση. Εάν ένας συμμετέ</w:t>
      </w:r>
      <w:r w:rsidR="008B4D78" w:rsidRPr="00DE0808">
        <w:rPr>
          <w:rFonts w:cs="Arial"/>
          <w:sz w:val="18"/>
          <w:szCs w:val="18"/>
          <w:lang w:val="el-GR"/>
        </w:rPr>
        <w:softHyphen/>
        <w:t>χων αρνηθεί αυτή τη διαφήμιση, το παράβολο συμμετοχής του δεν μπορεί να αυξηθεί περισσότερο από το διπλάσιο.</w:t>
      </w:r>
    </w:p>
    <w:p w14:paraId="0DD8F322" w14:textId="46A9BE3E" w:rsidR="008B4D78" w:rsidRPr="00DE0808" w:rsidRDefault="00C4699F" w:rsidP="00C4699F">
      <w:pPr>
        <w:pStyle w:val="a8"/>
        <w:tabs>
          <w:tab w:val="left" w:pos="709"/>
        </w:tabs>
        <w:spacing w:line="276" w:lineRule="auto"/>
        <w:ind w:left="0" w:right="-1"/>
        <w:jc w:val="both"/>
        <w:rPr>
          <w:rFonts w:cs="Arial"/>
          <w:sz w:val="18"/>
          <w:szCs w:val="18"/>
          <w:lang w:val="el-GR"/>
        </w:rPr>
      </w:pPr>
      <w:r w:rsidRPr="00DE0808">
        <w:rPr>
          <w:rFonts w:cs="Arial"/>
          <w:b/>
          <w:sz w:val="18"/>
          <w:szCs w:val="18"/>
          <w:lang w:val="el-GR"/>
        </w:rPr>
        <w:t>9.3.2</w:t>
      </w:r>
      <w:r w:rsidRPr="00DE0808">
        <w:rPr>
          <w:rFonts w:cs="Arial"/>
          <w:sz w:val="18"/>
          <w:szCs w:val="18"/>
          <w:lang w:val="el-GR"/>
        </w:rPr>
        <w:tab/>
      </w:r>
      <w:r w:rsidR="008B4D78" w:rsidRPr="00DE0808">
        <w:rPr>
          <w:rFonts w:cs="Arial"/>
          <w:sz w:val="18"/>
          <w:szCs w:val="18"/>
          <w:lang w:val="el-GR"/>
        </w:rPr>
        <w:t xml:space="preserve">Σε περίπτωση που η προαιρετική διαφήμιση, αφορά κατασκευαστή αυτοκινήτων, ελαστικά, καύσιμα ή λιπαντικά, ο οργανωτής δεν μπορεί να απαιτήσει από τον αγωνιζόμενο / συμμετέχοντα αυξημένο παράβολο συμμετοχής, εάν ο αγωνιζόμενος την αρνηθεί. Η προαιρετική διαφήμιση του οργανωτή πρέπει να αναφέρεται καθαρά στον Συμπληρωματικό κανονισμό. </w:t>
      </w:r>
    </w:p>
    <w:p w14:paraId="6973E19C" w14:textId="77777777" w:rsidR="00C4699F" w:rsidRPr="00DE0808" w:rsidRDefault="00C4699F" w:rsidP="00C4699F">
      <w:pPr>
        <w:pStyle w:val="a8"/>
        <w:tabs>
          <w:tab w:val="left" w:pos="993"/>
        </w:tabs>
        <w:spacing w:line="276" w:lineRule="auto"/>
        <w:ind w:left="0" w:right="-1"/>
        <w:jc w:val="both"/>
        <w:rPr>
          <w:rFonts w:cs="Arial"/>
          <w:sz w:val="18"/>
          <w:szCs w:val="18"/>
          <w:lang w:val="el-GR"/>
        </w:rPr>
      </w:pPr>
      <w:r w:rsidRPr="00DE0808">
        <w:rPr>
          <w:rFonts w:cs="Arial"/>
          <w:b/>
          <w:sz w:val="18"/>
          <w:szCs w:val="18"/>
          <w:lang w:val="el-GR"/>
        </w:rPr>
        <w:t>9.3.3</w:t>
      </w:r>
      <w:r w:rsidRPr="00DE0808">
        <w:rPr>
          <w:rFonts w:cs="Arial"/>
          <w:sz w:val="18"/>
          <w:szCs w:val="18"/>
          <w:lang w:val="el-GR"/>
        </w:rPr>
        <w:tab/>
      </w:r>
      <w:r w:rsidR="008B4D78" w:rsidRPr="00DE0808">
        <w:rPr>
          <w:rFonts w:cs="Arial"/>
          <w:sz w:val="18"/>
          <w:szCs w:val="18"/>
          <w:lang w:val="el-GR"/>
        </w:rPr>
        <w:t xml:space="preserve">Εάν η προαιρετική </w:t>
      </w:r>
      <w:proofErr w:type="spellStart"/>
      <w:r w:rsidR="008B4D78" w:rsidRPr="00DE0808">
        <w:rPr>
          <w:rFonts w:cs="Arial"/>
          <w:sz w:val="18"/>
          <w:szCs w:val="18"/>
          <w:lang w:val="el-GR"/>
        </w:rPr>
        <w:t>διαφήµιση</w:t>
      </w:r>
      <w:proofErr w:type="spellEnd"/>
      <w:r w:rsidR="008B4D78" w:rsidRPr="00DE0808">
        <w:rPr>
          <w:rFonts w:cs="Arial"/>
          <w:sz w:val="18"/>
          <w:szCs w:val="18"/>
          <w:lang w:val="el-GR"/>
        </w:rPr>
        <w:t xml:space="preserve"> ανακοινωθεί µε </w:t>
      </w:r>
      <w:r w:rsidR="00E32EC8" w:rsidRPr="00DE0808">
        <w:rPr>
          <w:rFonts w:cs="Arial"/>
          <w:sz w:val="18"/>
          <w:szCs w:val="18"/>
          <w:lang w:val="el-GR"/>
        </w:rPr>
        <w:t>Δ</w:t>
      </w:r>
      <w:r w:rsidR="008B4D78" w:rsidRPr="00DE0808">
        <w:rPr>
          <w:rFonts w:cs="Arial"/>
          <w:sz w:val="18"/>
          <w:szCs w:val="18"/>
          <w:lang w:val="el-GR"/>
        </w:rPr>
        <w:t xml:space="preserve">ελτίο </w:t>
      </w:r>
      <w:r w:rsidR="00E32EC8" w:rsidRPr="00DE0808">
        <w:rPr>
          <w:rFonts w:cs="Arial"/>
          <w:sz w:val="18"/>
          <w:szCs w:val="18"/>
          <w:lang w:val="el-GR"/>
        </w:rPr>
        <w:t>Π</w:t>
      </w:r>
      <w:r w:rsidR="008B4D78" w:rsidRPr="00DE0808">
        <w:rPr>
          <w:rFonts w:cs="Arial"/>
          <w:sz w:val="18"/>
          <w:szCs w:val="18"/>
          <w:lang w:val="el-GR"/>
        </w:rPr>
        <w:t xml:space="preserve">ληροφοριών και αντιβαίνει µε τη </w:t>
      </w:r>
      <w:proofErr w:type="spellStart"/>
      <w:r w:rsidR="008B4D78" w:rsidRPr="00DE0808">
        <w:rPr>
          <w:rFonts w:cs="Arial"/>
          <w:sz w:val="18"/>
          <w:szCs w:val="18"/>
          <w:lang w:val="el-GR"/>
        </w:rPr>
        <w:t>διαφήµιση</w:t>
      </w:r>
      <w:proofErr w:type="spellEnd"/>
      <w:r w:rsidR="008B4D78" w:rsidRPr="00DE0808">
        <w:rPr>
          <w:rFonts w:cs="Arial"/>
          <w:sz w:val="18"/>
          <w:szCs w:val="18"/>
          <w:lang w:val="el-GR"/>
        </w:rPr>
        <w:t xml:space="preserve"> του </w:t>
      </w:r>
      <w:r w:rsidR="00C02832" w:rsidRPr="00DE0808">
        <w:rPr>
          <w:rFonts w:cs="Arial"/>
          <w:sz w:val="18"/>
          <w:szCs w:val="18"/>
          <w:lang w:val="el-GR"/>
        </w:rPr>
        <w:t>συμμετέχοντα</w:t>
      </w:r>
      <w:r w:rsidR="008B4D78" w:rsidRPr="00DE0808">
        <w:rPr>
          <w:rFonts w:cs="Arial"/>
          <w:sz w:val="18"/>
          <w:szCs w:val="18"/>
          <w:lang w:val="el-GR"/>
        </w:rPr>
        <w:t xml:space="preserve">, ο </w:t>
      </w:r>
      <w:r w:rsidR="00C02832" w:rsidRPr="00DE0808">
        <w:rPr>
          <w:rFonts w:cs="Arial"/>
          <w:sz w:val="18"/>
          <w:szCs w:val="18"/>
          <w:lang w:val="el-GR"/>
        </w:rPr>
        <w:t>συμμετέχων</w:t>
      </w:r>
      <w:r w:rsidR="008B4D78" w:rsidRPr="00DE0808">
        <w:rPr>
          <w:rFonts w:cs="Arial"/>
          <w:sz w:val="18"/>
          <w:szCs w:val="18"/>
          <w:lang w:val="el-GR"/>
        </w:rPr>
        <w:t xml:space="preserve"> </w:t>
      </w:r>
      <w:r w:rsidR="00E86367" w:rsidRPr="00DE0808">
        <w:rPr>
          <w:rFonts w:cs="Arial"/>
          <w:sz w:val="18"/>
          <w:szCs w:val="18"/>
          <w:lang w:val="el-GR"/>
        </w:rPr>
        <w:t>μ</w:t>
      </w:r>
      <w:r w:rsidR="008B4D78" w:rsidRPr="00DE0808">
        <w:rPr>
          <w:rFonts w:cs="Arial"/>
          <w:sz w:val="18"/>
          <w:szCs w:val="18"/>
          <w:lang w:val="el-GR"/>
        </w:rPr>
        <w:t>πορεί να αρνηθεί αυτή την προαιρετική διαφήμιση χωρίς να πληρώσει επιπλέον παράβολο.</w:t>
      </w:r>
    </w:p>
    <w:p w14:paraId="0DD8F326" w14:textId="15AF8CB2" w:rsidR="008B4D78" w:rsidRPr="00DE0808" w:rsidRDefault="00C4699F" w:rsidP="00C4699F">
      <w:pPr>
        <w:pStyle w:val="a8"/>
        <w:tabs>
          <w:tab w:val="left" w:pos="993"/>
        </w:tabs>
        <w:spacing w:line="276" w:lineRule="auto"/>
        <w:ind w:left="0" w:right="-1"/>
        <w:jc w:val="both"/>
        <w:rPr>
          <w:rFonts w:cs="Arial"/>
          <w:sz w:val="18"/>
          <w:szCs w:val="18"/>
          <w:lang w:val="el-GR"/>
        </w:rPr>
      </w:pPr>
      <w:r w:rsidRPr="00DE0808">
        <w:rPr>
          <w:rFonts w:cs="Arial"/>
          <w:b/>
          <w:sz w:val="18"/>
          <w:szCs w:val="18"/>
          <w:lang w:val="el-GR"/>
        </w:rPr>
        <w:t>9.3.4</w:t>
      </w:r>
      <w:r w:rsidRPr="00DE0808">
        <w:rPr>
          <w:rFonts w:cs="Arial"/>
          <w:sz w:val="18"/>
          <w:szCs w:val="18"/>
          <w:lang w:val="el-GR"/>
        </w:rPr>
        <w:tab/>
      </w:r>
      <w:r w:rsidR="008B4D78" w:rsidRPr="00DE0808">
        <w:rPr>
          <w:rFonts w:cs="Arial"/>
          <w:sz w:val="18"/>
          <w:szCs w:val="18"/>
          <w:lang w:val="el-GR"/>
        </w:rPr>
        <w:t xml:space="preserve">Οι συμμετέχοντες που αποδέχονται την προαιρετική διαφήμιση του Οργανωτή θα πρέπει ΥΠΟΧΡΕΩΤΙΚΑ να κρατήσουν κενό τον σχετικό χώρο. Η θέση της προαιρετικής διαφήμισης </w:t>
      </w:r>
      <w:r w:rsidR="00116BBE" w:rsidRPr="00DE0808">
        <w:rPr>
          <w:rFonts w:cs="Arial"/>
          <w:sz w:val="18"/>
          <w:szCs w:val="18"/>
          <w:lang w:val="el-GR"/>
        </w:rPr>
        <w:t xml:space="preserve">για τα </w:t>
      </w:r>
      <w:r w:rsidR="001A1096" w:rsidRPr="00DE0808">
        <w:rPr>
          <w:rFonts w:cs="Arial"/>
          <w:sz w:val="18"/>
          <w:szCs w:val="18"/>
          <w:lang w:val="el-GR"/>
        </w:rPr>
        <w:t>οχήματα</w:t>
      </w:r>
      <w:r w:rsidR="00116BBE" w:rsidRPr="00DE0808">
        <w:rPr>
          <w:rFonts w:cs="Arial"/>
          <w:sz w:val="18"/>
          <w:szCs w:val="18"/>
          <w:lang w:val="el-GR"/>
        </w:rPr>
        <w:t xml:space="preserve"> </w:t>
      </w:r>
      <w:r w:rsidR="008B4D78" w:rsidRPr="00DE0808">
        <w:rPr>
          <w:rFonts w:cs="Arial"/>
          <w:sz w:val="18"/>
          <w:szCs w:val="18"/>
          <w:lang w:val="el-GR"/>
        </w:rPr>
        <w:t xml:space="preserve">είναι στα δύο μπροστινά φτερά. Οι διαστάσεις αυτής είναι 25εκ. Χ 15εκ. περίπου. </w:t>
      </w:r>
    </w:p>
    <w:p w14:paraId="0DD8F327" w14:textId="77777777" w:rsidR="00116BBE" w:rsidRPr="00DE0808" w:rsidRDefault="00116BBE" w:rsidP="00477486">
      <w:pPr>
        <w:pStyle w:val="1"/>
        <w:numPr>
          <w:ilvl w:val="0"/>
          <w:numId w:val="0"/>
        </w:numPr>
        <w:spacing w:before="0" w:after="0" w:line="276" w:lineRule="auto"/>
        <w:ind w:right="-1"/>
        <w:jc w:val="both"/>
        <w:rPr>
          <w:rFonts w:cs="Arial"/>
          <w:sz w:val="18"/>
          <w:szCs w:val="18"/>
          <w:lang w:val="el-GR"/>
        </w:rPr>
      </w:pPr>
      <w:bookmarkStart w:id="51" w:name="_Toc535498568"/>
      <w:bookmarkStart w:id="52" w:name="_Toc535499633"/>
    </w:p>
    <w:p w14:paraId="0DD8F328" w14:textId="7E609DB9" w:rsidR="008B4D78" w:rsidRPr="00DE0808" w:rsidRDefault="00C4699F" w:rsidP="00C4699F">
      <w:pPr>
        <w:pStyle w:val="1"/>
        <w:numPr>
          <w:ilvl w:val="0"/>
          <w:numId w:val="0"/>
        </w:numPr>
        <w:spacing w:before="0" w:after="0" w:line="276" w:lineRule="auto"/>
        <w:ind w:right="-1"/>
        <w:jc w:val="both"/>
        <w:rPr>
          <w:rFonts w:cs="Arial"/>
          <w:szCs w:val="20"/>
          <w:lang w:val="el-GR"/>
        </w:rPr>
      </w:pPr>
      <w:bookmarkStart w:id="53" w:name="_Toc93322162"/>
      <w:r w:rsidRPr="00DE0808">
        <w:rPr>
          <w:rFonts w:cs="Arial"/>
          <w:szCs w:val="20"/>
          <w:lang w:val="el-GR"/>
        </w:rPr>
        <w:t>10.</w:t>
      </w:r>
      <w:r w:rsidRPr="00DE0808">
        <w:rPr>
          <w:rFonts w:cs="Arial"/>
          <w:szCs w:val="20"/>
          <w:lang w:val="el-GR"/>
        </w:rPr>
        <w:tab/>
      </w:r>
      <w:r w:rsidR="008B4D78" w:rsidRPr="00DE0808">
        <w:rPr>
          <w:rFonts w:cs="Arial"/>
          <w:szCs w:val="20"/>
          <w:lang w:val="el-GR"/>
        </w:rPr>
        <w:t xml:space="preserve">ΑΡΙΘΜΟΙ ΣΥΜΜΕΤΟΧΗΣ </w:t>
      </w:r>
      <w:r w:rsidR="00E176EF" w:rsidRPr="00DE0808">
        <w:rPr>
          <w:rFonts w:cs="Arial"/>
          <w:szCs w:val="20"/>
          <w:lang w:val="el-GR"/>
        </w:rPr>
        <w:t>-</w:t>
      </w:r>
      <w:r w:rsidR="008B4D78" w:rsidRPr="00DE0808">
        <w:rPr>
          <w:rFonts w:cs="Arial"/>
          <w:szCs w:val="20"/>
          <w:lang w:val="el-GR"/>
        </w:rPr>
        <w:t xml:space="preserve"> ΟΝΟΜΑ</w:t>
      </w:r>
      <w:r w:rsidR="001A652E" w:rsidRPr="00DE0808">
        <w:rPr>
          <w:rFonts w:cs="Arial"/>
          <w:szCs w:val="20"/>
          <w:lang w:val="el-GR"/>
        </w:rPr>
        <w:t xml:space="preserve"> ΟΔΗΓΟΥ</w:t>
      </w:r>
      <w:bookmarkEnd w:id="51"/>
      <w:bookmarkEnd w:id="52"/>
      <w:bookmarkEnd w:id="53"/>
    </w:p>
    <w:p w14:paraId="0DD8F329" w14:textId="5B8FCED9" w:rsidR="00D4298E" w:rsidRPr="00DE0808" w:rsidRDefault="00C4699F" w:rsidP="00C4699F">
      <w:pPr>
        <w:pStyle w:val="af1"/>
        <w:spacing w:line="276" w:lineRule="auto"/>
        <w:ind w:left="0" w:right="-1"/>
        <w:jc w:val="both"/>
        <w:rPr>
          <w:rFonts w:ascii="Arial" w:hAnsi="Arial" w:cs="Arial"/>
          <w:b/>
          <w:lang w:val="el-GR"/>
        </w:rPr>
      </w:pPr>
      <w:bookmarkStart w:id="54" w:name="_Toc535483296"/>
      <w:bookmarkStart w:id="55" w:name="_Toc474602421"/>
      <w:r w:rsidRPr="00DE0808">
        <w:rPr>
          <w:rFonts w:ascii="Arial" w:hAnsi="Arial" w:cs="Arial"/>
          <w:b/>
          <w:lang w:val="el-GR"/>
        </w:rPr>
        <w:t>10.1</w:t>
      </w:r>
      <w:r w:rsidRPr="00DE0808">
        <w:rPr>
          <w:rFonts w:ascii="Arial" w:hAnsi="Arial" w:cs="Arial"/>
          <w:b/>
          <w:lang w:val="el-GR"/>
        </w:rPr>
        <w:tab/>
      </w:r>
      <w:r w:rsidR="00D4298E" w:rsidRPr="00DE0808">
        <w:rPr>
          <w:rFonts w:ascii="Arial" w:hAnsi="Arial" w:cs="Arial"/>
          <w:b/>
          <w:lang w:val="el-GR"/>
        </w:rPr>
        <w:t xml:space="preserve">Αριθμοί συμμετοχής </w:t>
      </w:r>
      <w:r w:rsidR="00E56348" w:rsidRPr="00DE0808">
        <w:rPr>
          <w:rFonts w:ascii="Arial" w:hAnsi="Arial" w:cs="Arial"/>
          <w:b/>
        </w:rPr>
        <w:t>C</w:t>
      </w:r>
      <w:r w:rsidR="00DF2ADF" w:rsidRPr="00DE0808">
        <w:rPr>
          <w:rFonts w:ascii="Arial" w:hAnsi="Arial" w:cs="Arial"/>
          <w:b/>
        </w:rPr>
        <w:t>ross</w:t>
      </w:r>
      <w:r w:rsidR="00E86367" w:rsidRPr="00DE0808">
        <w:rPr>
          <w:rFonts w:ascii="Arial" w:hAnsi="Arial" w:cs="Arial"/>
          <w:b/>
          <w:lang w:val="el-GR"/>
        </w:rPr>
        <w:t xml:space="preserve"> </w:t>
      </w:r>
      <w:r w:rsidR="00E56348" w:rsidRPr="00DE0808">
        <w:rPr>
          <w:rFonts w:ascii="Arial" w:hAnsi="Arial" w:cs="Arial"/>
          <w:b/>
        </w:rPr>
        <w:t>C</w:t>
      </w:r>
      <w:r w:rsidR="00DF2ADF" w:rsidRPr="00DE0808">
        <w:rPr>
          <w:rFonts w:ascii="Arial" w:hAnsi="Arial" w:cs="Arial"/>
          <w:b/>
        </w:rPr>
        <w:t>ar</w:t>
      </w:r>
      <w:r w:rsidR="0050103B" w:rsidRPr="00DE0808">
        <w:rPr>
          <w:rFonts w:ascii="Arial" w:hAnsi="Arial" w:cs="Arial"/>
          <w:b/>
          <w:lang w:val="el-GR"/>
        </w:rPr>
        <w:t xml:space="preserve"> </w:t>
      </w:r>
      <w:r w:rsidR="0050103B" w:rsidRPr="00DE0808">
        <w:rPr>
          <w:rFonts w:ascii="Arial" w:hAnsi="Arial" w:cs="Arial"/>
          <w:b/>
        </w:rPr>
        <w:t>XC</w:t>
      </w:r>
    </w:p>
    <w:p w14:paraId="4BC5D7E4" w14:textId="4ABC5EFB" w:rsidR="00514DB8" w:rsidRPr="00DE0808" w:rsidRDefault="00D4298E" w:rsidP="00477486">
      <w:pPr>
        <w:pStyle w:val="af1"/>
        <w:spacing w:line="276" w:lineRule="auto"/>
        <w:ind w:left="0" w:right="-1"/>
        <w:jc w:val="both"/>
        <w:rPr>
          <w:rFonts w:ascii="Arial" w:hAnsi="Arial" w:cs="Arial"/>
          <w:lang w:val="el-GR"/>
        </w:rPr>
      </w:pPr>
      <w:r w:rsidRPr="00DE0808">
        <w:rPr>
          <w:rFonts w:ascii="Arial" w:hAnsi="Arial" w:cs="Arial"/>
          <w:lang w:val="el-GR"/>
        </w:rPr>
        <w:t xml:space="preserve">Οι αριθμοί συμμετοχής των </w:t>
      </w:r>
      <w:r w:rsidR="00DF2ADF" w:rsidRPr="00DE0808">
        <w:rPr>
          <w:rFonts w:ascii="Arial" w:hAnsi="Arial" w:cs="Arial"/>
        </w:rPr>
        <w:t>Cross</w:t>
      </w:r>
      <w:r w:rsidR="00E86367" w:rsidRPr="00DE0808">
        <w:rPr>
          <w:rFonts w:ascii="Arial" w:hAnsi="Arial" w:cs="Arial"/>
          <w:lang w:val="el-GR"/>
        </w:rPr>
        <w:t xml:space="preserve"> </w:t>
      </w:r>
      <w:r w:rsidR="00DF2ADF" w:rsidRPr="00DE0808">
        <w:rPr>
          <w:rFonts w:ascii="Arial" w:hAnsi="Arial" w:cs="Arial"/>
        </w:rPr>
        <w:t>car</w:t>
      </w:r>
      <w:r w:rsidR="00C93095" w:rsidRPr="00DE0808">
        <w:rPr>
          <w:rFonts w:ascii="Arial" w:hAnsi="Arial" w:cs="Arial"/>
          <w:lang w:val="el-GR"/>
        </w:rPr>
        <w:t xml:space="preserve"> θα</w:t>
      </w:r>
      <w:r w:rsidRPr="00DE0808">
        <w:rPr>
          <w:rFonts w:ascii="Arial" w:hAnsi="Arial" w:cs="Arial"/>
          <w:lang w:val="el-GR"/>
        </w:rPr>
        <w:t xml:space="preserve"> είναι </w:t>
      </w:r>
      <w:r w:rsidR="00E73D33" w:rsidRPr="00DE0808">
        <w:rPr>
          <w:rFonts w:ascii="Arial" w:hAnsi="Arial" w:cs="Arial"/>
          <w:lang w:val="el-GR"/>
        </w:rPr>
        <w:t>τρία (</w:t>
      </w:r>
      <w:r w:rsidRPr="00DE0808">
        <w:rPr>
          <w:rFonts w:ascii="Arial" w:hAnsi="Arial" w:cs="Arial"/>
          <w:lang w:val="el-GR"/>
        </w:rPr>
        <w:t>3</w:t>
      </w:r>
      <w:r w:rsidR="00E73D33" w:rsidRPr="00DE0808">
        <w:rPr>
          <w:rFonts w:ascii="Arial" w:hAnsi="Arial" w:cs="Arial"/>
          <w:lang w:val="el-GR"/>
        </w:rPr>
        <w:t>)</w:t>
      </w:r>
      <w:r w:rsidRPr="00DE0808">
        <w:rPr>
          <w:rFonts w:ascii="Arial" w:hAnsi="Arial" w:cs="Arial"/>
          <w:lang w:val="el-GR"/>
        </w:rPr>
        <w:t xml:space="preserve"> αυτοκόλλητα διαστάσεων 25εκ.Χ</w:t>
      </w:r>
      <w:r w:rsidR="00E73D33" w:rsidRPr="00DE0808">
        <w:rPr>
          <w:rFonts w:ascii="Arial" w:hAnsi="Arial" w:cs="Arial"/>
          <w:lang w:val="el-GR"/>
        </w:rPr>
        <w:t xml:space="preserve"> </w:t>
      </w:r>
      <w:r w:rsidRPr="00DE0808">
        <w:rPr>
          <w:rFonts w:ascii="Arial" w:hAnsi="Arial" w:cs="Arial"/>
          <w:lang w:val="el-GR"/>
        </w:rPr>
        <w:t>25εκ. ενώ οι αριθμοί συμμετοχής θα έχουν ελάχιστο ύψος 15εκ. και ελάχιστο πάχος 1.5 εκ. Οι αριθμοί αυτοί θα</w:t>
      </w:r>
      <w:r w:rsidR="00E73D33" w:rsidRPr="00DE0808">
        <w:rPr>
          <w:rFonts w:ascii="Arial" w:hAnsi="Arial" w:cs="Arial"/>
          <w:lang w:val="el-GR"/>
        </w:rPr>
        <w:t xml:space="preserve"> είναι </w:t>
      </w:r>
      <w:r w:rsidR="007B5242" w:rsidRPr="00DE0808">
        <w:rPr>
          <w:rFonts w:ascii="Arial" w:hAnsi="Arial" w:cs="Arial"/>
          <w:lang w:val="el-GR"/>
        </w:rPr>
        <w:t xml:space="preserve">δύο </w:t>
      </w:r>
      <w:r w:rsidR="00E73D33" w:rsidRPr="00DE0808">
        <w:rPr>
          <w:rFonts w:ascii="Arial" w:hAnsi="Arial" w:cs="Arial"/>
          <w:lang w:val="el-GR"/>
        </w:rPr>
        <w:t xml:space="preserve">(2) </w:t>
      </w:r>
      <w:r w:rsidR="007B5242" w:rsidRPr="00DE0808">
        <w:rPr>
          <w:rFonts w:ascii="Arial" w:hAnsi="Arial" w:cs="Arial"/>
          <w:lang w:val="el-GR"/>
        </w:rPr>
        <w:t>εκατέρωθεν στο πτερύγιο της οροφής το οποίο είναι υποχρεωτικό</w:t>
      </w:r>
      <w:r w:rsidR="00E86367" w:rsidRPr="00DE0808">
        <w:rPr>
          <w:rFonts w:ascii="Arial" w:hAnsi="Arial" w:cs="Arial"/>
          <w:lang w:val="el-GR"/>
        </w:rPr>
        <w:t xml:space="preserve"> </w:t>
      </w:r>
      <w:r w:rsidR="007B5242" w:rsidRPr="00DE0808">
        <w:rPr>
          <w:rFonts w:ascii="Arial" w:hAnsi="Arial" w:cs="Arial"/>
          <w:lang w:val="el-GR"/>
        </w:rPr>
        <w:t>και ο τρίτος στο μπροστινό μέρος του οχήματος.</w:t>
      </w:r>
    </w:p>
    <w:bookmarkEnd w:id="54"/>
    <w:bookmarkEnd w:id="55"/>
    <w:p w14:paraId="22E72BB9" w14:textId="36FF326D" w:rsidR="006C5991" w:rsidRPr="00DE0808" w:rsidRDefault="00C4699F" w:rsidP="00C4699F">
      <w:pPr>
        <w:pStyle w:val="af1"/>
        <w:spacing w:line="276" w:lineRule="auto"/>
        <w:ind w:left="0" w:right="-1"/>
        <w:jc w:val="both"/>
        <w:rPr>
          <w:rFonts w:ascii="Arial" w:hAnsi="Arial" w:cs="Arial"/>
          <w:b/>
          <w:lang w:val="el-GR"/>
        </w:rPr>
      </w:pPr>
      <w:r w:rsidRPr="00DE0808">
        <w:rPr>
          <w:rFonts w:ascii="Arial" w:hAnsi="Arial" w:cs="Arial"/>
          <w:b/>
          <w:lang w:val="el-GR"/>
        </w:rPr>
        <w:t>10.2</w:t>
      </w:r>
      <w:r w:rsidRPr="00DE0808">
        <w:rPr>
          <w:rFonts w:ascii="Arial" w:hAnsi="Arial" w:cs="Arial"/>
          <w:b/>
          <w:lang w:val="el-GR"/>
        </w:rPr>
        <w:tab/>
      </w:r>
      <w:r w:rsidR="001A652E" w:rsidRPr="00DE0808">
        <w:rPr>
          <w:rFonts w:ascii="Arial" w:hAnsi="Arial" w:cs="Arial"/>
          <w:b/>
          <w:lang w:val="el-GR"/>
        </w:rPr>
        <w:t>Όνομα</w:t>
      </w:r>
      <w:r w:rsidR="006F6FF5" w:rsidRPr="00DE0808">
        <w:rPr>
          <w:rFonts w:ascii="Arial" w:hAnsi="Arial" w:cs="Arial"/>
          <w:b/>
          <w:lang w:val="el-GR"/>
        </w:rPr>
        <w:t xml:space="preserve"> οδηγού</w:t>
      </w:r>
    </w:p>
    <w:p w14:paraId="0DD8F32F" w14:textId="38F23D01" w:rsidR="008B4D78" w:rsidRPr="00DE0808" w:rsidRDefault="008B4D78" w:rsidP="00477486">
      <w:pPr>
        <w:widowControl w:val="0"/>
        <w:spacing w:line="276" w:lineRule="auto"/>
        <w:ind w:right="-1"/>
        <w:jc w:val="both"/>
        <w:rPr>
          <w:rFonts w:eastAsia="Arial" w:cs="Arial"/>
          <w:spacing w:val="-2"/>
          <w:sz w:val="18"/>
          <w:szCs w:val="18"/>
          <w:lang w:val="el-GR" w:eastAsia="en-US"/>
        </w:rPr>
      </w:pPr>
      <w:r w:rsidRPr="00DE0808">
        <w:rPr>
          <w:rFonts w:eastAsia="Arial" w:cs="Arial"/>
          <w:spacing w:val="-1"/>
          <w:sz w:val="18"/>
          <w:szCs w:val="18"/>
          <w:lang w:val="el-GR" w:eastAsia="en-US"/>
        </w:rPr>
        <w:t>Το</w:t>
      </w:r>
      <w:r w:rsidRPr="00DE0808">
        <w:rPr>
          <w:rFonts w:eastAsia="Arial" w:cs="Arial"/>
          <w:spacing w:val="1"/>
          <w:sz w:val="18"/>
          <w:szCs w:val="18"/>
          <w:lang w:val="el-GR" w:eastAsia="en-US"/>
        </w:rPr>
        <w:t xml:space="preserve"> </w:t>
      </w:r>
      <w:r w:rsidR="001A652E" w:rsidRPr="00DE0808">
        <w:rPr>
          <w:rFonts w:eastAsia="Arial" w:cs="Arial"/>
          <w:spacing w:val="-2"/>
          <w:sz w:val="18"/>
          <w:szCs w:val="18"/>
          <w:lang w:val="el-GR" w:eastAsia="en-US"/>
        </w:rPr>
        <w:t>όνομα</w:t>
      </w:r>
      <w:r w:rsidRPr="00DE0808">
        <w:rPr>
          <w:rFonts w:eastAsia="Arial" w:cs="Arial"/>
          <w:spacing w:val="-2"/>
          <w:sz w:val="18"/>
          <w:szCs w:val="18"/>
          <w:lang w:val="el-GR" w:eastAsia="en-US"/>
        </w:rPr>
        <w:t xml:space="preserve"> </w:t>
      </w:r>
      <w:r w:rsidRPr="00DE0808">
        <w:rPr>
          <w:rFonts w:eastAsia="Arial" w:cs="Arial"/>
          <w:spacing w:val="-1"/>
          <w:sz w:val="18"/>
          <w:szCs w:val="18"/>
          <w:lang w:val="el-GR" w:eastAsia="en-US"/>
        </w:rPr>
        <w:t>του</w:t>
      </w:r>
      <w:r w:rsidRPr="00DE0808">
        <w:rPr>
          <w:rFonts w:eastAsia="Arial" w:cs="Arial"/>
          <w:sz w:val="18"/>
          <w:szCs w:val="18"/>
          <w:lang w:val="el-GR" w:eastAsia="en-US"/>
        </w:rPr>
        <w:t xml:space="preserve"> </w:t>
      </w:r>
      <w:r w:rsidRPr="00DE0808">
        <w:rPr>
          <w:rFonts w:eastAsia="Arial" w:cs="Arial"/>
          <w:spacing w:val="-2"/>
          <w:sz w:val="18"/>
          <w:szCs w:val="18"/>
          <w:lang w:val="el-GR" w:eastAsia="en-US"/>
        </w:rPr>
        <w:t>οδηγού</w:t>
      </w:r>
      <w:r w:rsidRPr="00DE0808">
        <w:rPr>
          <w:rFonts w:eastAsia="Arial" w:cs="Arial"/>
          <w:sz w:val="18"/>
          <w:szCs w:val="18"/>
          <w:lang w:val="el-GR" w:eastAsia="en-US"/>
        </w:rPr>
        <w:t xml:space="preserve"> </w:t>
      </w:r>
      <w:r w:rsidRPr="00DE0808">
        <w:rPr>
          <w:rFonts w:eastAsia="Arial" w:cs="Arial"/>
          <w:spacing w:val="-2"/>
          <w:sz w:val="18"/>
          <w:szCs w:val="18"/>
          <w:lang w:val="el-GR" w:eastAsia="en-US"/>
        </w:rPr>
        <w:t>πρέπει</w:t>
      </w:r>
      <w:r w:rsidRPr="00DE0808">
        <w:rPr>
          <w:rFonts w:eastAsia="Arial" w:cs="Arial"/>
          <w:spacing w:val="1"/>
          <w:sz w:val="18"/>
          <w:szCs w:val="18"/>
          <w:lang w:val="el-GR" w:eastAsia="en-US"/>
        </w:rPr>
        <w:t xml:space="preserve"> </w:t>
      </w:r>
      <w:r w:rsidRPr="00DE0808">
        <w:rPr>
          <w:rFonts w:eastAsia="Arial" w:cs="Arial"/>
          <w:spacing w:val="-1"/>
          <w:sz w:val="18"/>
          <w:szCs w:val="18"/>
          <w:lang w:val="el-GR" w:eastAsia="en-US"/>
        </w:rPr>
        <w:t xml:space="preserve">να </w:t>
      </w:r>
      <w:r w:rsidR="006F6FF5" w:rsidRPr="00DE0808">
        <w:rPr>
          <w:rFonts w:eastAsia="Arial" w:cs="Arial"/>
          <w:spacing w:val="-2"/>
          <w:sz w:val="18"/>
          <w:szCs w:val="18"/>
          <w:lang w:val="el-GR" w:eastAsia="en-US"/>
        </w:rPr>
        <w:t>εμφανίζε</w:t>
      </w:r>
      <w:r w:rsidRPr="00DE0808">
        <w:rPr>
          <w:rFonts w:eastAsia="Arial" w:cs="Arial"/>
          <w:spacing w:val="-2"/>
          <w:sz w:val="18"/>
          <w:szCs w:val="18"/>
          <w:lang w:val="el-GR" w:eastAsia="en-US"/>
        </w:rPr>
        <w:t>ται</w:t>
      </w:r>
      <w:r w:rsidRPr="00DE0808">
        <w:rPr>
          <w:rFonts w:eastAsia="Arial" w:cs="Arial"/>
          <w:spacing w:val="1"/>
          <w:sz w:val="18"/>
          <w:szCs w:val="18"/>
          <w:lang w:val="el-GR" w:eastAsia="en-US"/>
        </w:rPr>
        <w:t xml:space="preserve"> </w:t>
      </w:r>
      <w:r w:rsidRPr="00DE0808">
        <w:rPr>
          <w:rFonts w:eastAsia="Arial" w:cs="Arial"/>
          <w:spacing w:val="-2"/>
          <w:sz w:val="18"/>
          <w:szCs w:val="18"/>
          <w:lang w:val="el-GR" w:eastAsia="en-US"/>
        </w:rPr>
        <w:t>στα</w:t>
      </w:r>
      <w:r w:rsidRPr="00DE0808">
        <w:rPr>
          <w:rFonts w:eastAsia="Arial" w:cs="Arial"/>
          <w:spacing w:val="-3"/>
          <w:sz w:val="18"/>
          <w:szCs w:val="18"/>
          <w:lang w:val="el-GR" w:eastAsia="en-US"/>
        </w:rPr>
        <w:t xml:space="preserve"> </w:t>
      </w:r>
      <w:r w:rsidRPr="00DE0808">
        <w:rPr>
          <w:rFonts w:eastAsia="Arial" w:cs="Arial"/>
          <w:spacing w:val="-1"/>
          <w:sz w:val="18"/>
          <w:szCs w:val="18"/>
          <w:lang w:val="el-GR" w:eastAsia="en-US"/>
        </w:rPr>
        <w:t>δύο</w:t>
      </w:r>
      <w:r w:rsidRPr="00DE0808">
        <w:rPr>
          <w:rFonts w:eastAsia="Arial" w:cs="Arial"/>
          <w:spacing w:val="-2"/>
          <w:sz w:val="18"/>
          <w:szCs w:val="18"/>
          <w:lang w:val="el-GR" w:eastAsia="en-US"/>
        </w:rPr>
        <w:t xml:space="preserve"> πλαϊνά</w:t>
      </w:r>
      <w:r w:rsidRPr="00DE0808">
        <w:rPr>
          <w:rFonts w:eastAsia="Arial" w:cs="Arial"/>
          <w:spacing w:val="-1"/>
          <w:sz w:val="18"/>
          <w:szCs w:val="18"/>
          <w:lang w:val="el-GR" w:eastAsia="en-US"/>
        </w:rPr>
        <w:t xml:space="preserve"> </w:t>
      </w:r>
      <w:r w:rsidR="00141D44" w:rsidRPr="00DE0808">
        <w:rPr>
          <w:rFonts w:eastAsia="Arial" w:cs="Arial"/>
          <w:spacing w:val="-1"/>
          <w:sz w:val="18"/>
          <w:szCs w:val="18"/>
          <w:lang w:val="el-GR" w:eastAsia="en-US"/>
        </w:rPr>
        <w:t>του οχήματος</w:t>
      </w:r>
      <w:r w:rsidR="002E4A3A" w:rsidRPr="00DE0808">
        <w:rPr>
          <w:rFonts w:eastAsia="Arial" w:cs="Arial"/>
          <w:spacing w:val="-2"/>
          <w:sz w:val="18"/>
          <w:szCs w:val="18"/>
          <w:lang w:val="el-GR" w:eastAsia="en-US"/>
        </w:rPr>
        <w:t>.</w:t>
      </w:r>
    </w:p>
    <w:p w14:paraId="0DD8F331" w14:textId="77777777" w:rsidR="008B4D78" w:rsidRPr="00DE0808" w:rsidRDefault="008B4D78" w:rsidP="002E4BFC">
      <w:pPr>
        <w:widowControl w:val="0"/>
        <w:numPr>
          <w:ilvl w:val="0"/>
          <w:numId w:val="14"/>
        </w:numPr>
        <w:spacing w:line="276" w:lineRule="auto"/>
        <w:ind w:left="426" w:right="-1" w:hanging="426"/>
        <w:jc w:val="both"/>
        <w:rPr>
          <w:rFonts w:eastAsia="Arial" w:cs="Arial"/>
          <w:sz w:val="18"/>
          <w:szCs w:val="18"/>
          <w:lang w:val="el-GR" w:eastAsia="en-US"/>
        </w:rPr>
      </w:pPr>
      <w:r w:rsidRPr="00DE0808">
        <w:rPr>
          <w:rFonts w:eastAsia="Arial" w:cs="Arial"/>
          <w:spacing w:val="-2"/>
          <w:sz w:val="18"/>
          <w:szCs w:val="18"/>
          <w:lang w:val="el-GR" w:eastAsia="en-US"/>
        </w:rPr>
        <w:t>Συνιστάται</w:t>
      </w:r>
      <w:r w:rsidRPr="00DE0808">
        <w:rPr>
          <w:rFonts w:eastAsia="Arial" w:cs="Arial"/>
          <w:spacing w:val="49"/>
          <w:sz w:val="18"/>
          <w:szCs w:val="18"/>
          <w:lang w:val="el-GR" w:eastAsia="en-US"/>
        </w:rPr>
        <w:t xml:space="preserve"> </w:t>
      </w:r>
      <w:r w:rsidRPr="00DE0808">
        <w:rPr>
          <w:rFonts w:eastAsia="Arial" w:cs="Arial"/>
          <w:sz w:val="18"/>
          <w:szCs w:val="18"/>
          <w:lang w:val="el-GR" w:eastAsia="en-US"/>
        </w:rPr>
        <w:t>η</w:t>
      </w:r>
      <w:r w:rsidRPr="00DE0808">
        <w:rPr>
          <w:rFonts w:eastAsia="Arial" w:cs="Arial"/>
          <w:spacing w:val="46"/>
          <w:sz w:val="18"/>
          <w:szCs w:val="18"/>
          <w:lang w:val="el-GR" w:eastAsia="en-US"/>
        </w:rPr>
        <w:t xml:space="preserve"> </w:t>
      </w:r>
      <w:r w:rsidRPr="00DE0808">
        <w:rPr>
          <w:rFonts w:eastAsia="Arial" w:cs="Arial"/>
          <w:spacing w:val="-1"/>
          <w:sz w:val="18"/>
          <w:szCs w:val="18"/>
          <w:lang w:val="el-GR" w:eastAsia="en-US"/>
        </w:rPr>
        <w:t>πιο</w:t>
      </w:r>
      <w:r w:rsidRPr="00DE0808">
        <w:rPr>
          <w:rFonts w:eastAsia="Arial" w:cs="Arial"/>
          <w:spacing w:val="46"/>
          <w:sz w:val="18"/>
          <w:szCs w:val="18"/>
          <w:lang w:val="el-GR" w:eastAsia="en-US"/>
        </w:rPr>
        <w:t xml:space="preserve"> </w:t>
      </w:r>
      <w:r w:rsidRPr="00DE0808">
        <w:rPr>
          <w:rFonts w:eastAsia="Arial" w:cs="Arial"/>
          <w:spacing w:val="-2"/>
          <w:sz w:val="18"/>
          <w:szCs w:val="18"/>
          <w:lang w:val="el-GR" w:eastAsia="en-US"/>
        </w:rPr>
        <w:t>διαδεδομένη</w:t>
      </w:r>
      <w:r w:rsidRPr="00DE0808">
        <w:rPr>
          <w:rFonts w:eastAsia="Arial" w:cs="Arial"/>
          <w:spacing w:val="46"/>
          <w:sz w:val="18"/>
          <w:szCs w:val="18"/>
          <w:lang w:val="el-GR" w:eastAsia="en-US"/>
        </w:rPr>
        <w:t xml:space="preserve"> </w:t>
      </w:r>
      <w:r w:rsidRPr="00DE0808">
        <w:rPr>
          <w:rFonts w:eastAsia="Arial" w:cs="Arial"/>
          <w:spacing w:val="-1"/>
          <w:sz w:val="18"/>
          <w:szCs w:val="18"/>
          <w:lang w:val="el-GR" w:eastAsia="en-US"/>
        </w:rPr>
        <w:t>και</w:t>
      </w:r>
      <w:r w:rsidRPr="00DE0808">
        <w:rPr>
          <w:rFonts w:eastAsia="Arial" w:cs="Arial"/>
          <w:spacing w:val="49"/>
          <w:sz w:val="18"/>
          <w:szCs w:val="18"/>
          <w:lang w:val="el-GR" w:eastAsia="en-US"/>
        </w:rPr>
        <w:t xml:space="preserve"> </w:t>
      </w:r>
      <w:r w:rsidRPr="00DE0808">
        <w:rPr>
          <w:rFonts w:eastAsia="Arial" w:cs="Arial"/>
          <w:spacing w:val="-2"/>
          <w:sz w:val="18"/>
          <w:szCs w:val="18"/>
          <w:lang w:val="el-GR" w:eastAsia="en-US"/>
        </w:rPr>
        <w:t>ευκρινής</w:t>
      </w:r>
      <w:r w:rsidRPr="00DE0808">
        <w:rPr>
          <w:rFonts w:eastAsia="Arial" w:cs="Arial"/>
          <w:spacing w:val="43"/>
          <w:sz w:val="18"/>
          <w:szCs w:val="18"/>
          <w:lang w:val="el-GR" w:eastAsia="en-US"/>
        </w:rPr>
        <w:t xml:space="preserve"> </w:t>
      </w:r>
      <w:r w:rsidRPr="00DE0808">
        <w:rPr>
          <w:rFonts w:eastAsia="Arial" w:cs="Arial"/>
          <w:spacing w:val="-1"/>
          <w:sz w:val="18"/>
          <w:szCs w:val="18"/>
          <w:lang w:val="el-GR" w:eastAsia="en-US"/>
        </w:rPr>
        <w:t>γραφή,</w:t>
      </w:r>
      <w:r w:rsidRPr="00DE0808">
        <w:rPr>
          <w:rFonts w:eastAsia="Arial" w:cs="Arial"/>
          <w:spacing w:val="46"/>
          <w:sz w:val="18"/>
          <w:szCs w:val="18"/>
          <w:lang w:val="el-GR" w:eastAsia="en-US"/>
        </w:rPr>
        <w:t xml:space="preserve"> </w:t>
      </w:r>
      <w:r w:rsidRPr="00DE0808">
        <w:rPr>
          <w:rFonts w:eastAsia="Arial" w:cs="Arial"/>
          <w:spacing w:val="-2"/>
          <w:sz w:val="18"/>
          <w:szCs w:val="18"/>
          <w:lang w:val="el-GR" w:eastAsia="en-US"/>
        </w:rPr>
        <w:t>“</w:t>
      </w:r>
      <w:r w:rsidRPr="00DE0808">
        <w:rPr>
          <w:rFonts w:eastAsia="Arial" w:cs="Arial"/>
          <w:spacing w:val="-2"/>
          <w:sz w:val="18"/>
          <w:szCs w:val="18"/>
          <w:lang w:eastAsia="en-US"/>
        </w:rPr>
        <w:t>HELVETICA</w:t>
      </w:r>
      <w:r w:rsidRPr="00DE0808">
        <w:rPr>
          <w:rFonts w:eastAsia="Arial" w:cs="Arial"/>
          <w:spacing w:val="-2"/>
          <w:sz w:val="18"/>
          <w:szCs w:val="18"/>
          <w:lang w:val="el-GR" w:eastAsia="en-US"/>
        </w:rPr>
        <w:t>”.</w:t>
      </w:r>
      <w:r w:rsidRPr="00DE0808">
        <w:rPr>
          <w:rFonts w:eastAsia="Arial" w:cs="Arial"/>
          <w:spacing w:val="48"/>
          <w:sz w:val="18"/>
          <w:szCs w:val="18"/>
          <w:lang w:val="el-GR" w:eastAsia="en-US"/>
        </w:rPr>
        <w:t xml:space="preserve"> </w:t>
      </w:r>
      <w:r w:rsidRPr="00DE0808">
        <w:rPr>
          <w:rFonts w:eastAsia="Arial" w:cs="Arial"/>
          <w:spacing w:val="-1"/>
          <w:sz w:val="18"/>
          <w:szCs w:val="18"/>
          <w:lang w:val="el-GR" w:eastAsia="en-US"/>
        </w:rPr>
        <w:t>Το</w:t>
      </w:r>
      <w:r w:rsidRPr="00DE0808">
        <w:rPr>
          <w:rFonts w:eastAsia="Arial" w:cs="Arial"/>
          <w:spacing w:val="49"/>
          <w:sz w:val="18"/>
          <w:szCs w:val="18"/>
          <w:lang w:val="el-GR" w:eastAsia="en-US"/>
        </w:rPr>
        <w:t xml:space="preserve"> </w:t>
      </w:r>
      <w:r w:rsidRPr="00DE0808">
        <w:rPr>
          <w:rFonts w:eastAsia="Arial" w:cs="Arial"/>
          <w:spacing w:val="-2"/>
          <w:sz w:val="18"/>
          <w:szCs w:val="18"/>
          <w:lang w:val="el-GR" w:eastAsia="en-US"/>
        </w:rPr>
        <w:t>πρώτο</w:t>
      </w:r>
      <w:r w:rsidRPr="00DE0808">
        <w:rPr>
          <w:rFonts w:eastAsia="Arial" w:cs="Arial"/>
          <w:spacing w:val="46"/>
          <w:sz w:val="18"/>
          <w:szCs w:val="18"/>
          <w:lang w:val="el-GR" w:eastAsia="en-US"/>
        </w:rPr>
        <w:t xml:space="preserve"> </w:t>
      </w:r>
      <w:r w:rsidRPr="00DE0808">
        <w:rPr>
          <w:rFonts w:eastAsia="Arial" w:cs="Arial"/>
          <w:spacing w:val="-1"/>
          <w:sz w:val="18"/>
          <w:szCs w:val="18"/>
          <w:lang w:val="el-GR" w:eastAsia="en-US"/>
        </w:rPr>
        <w:t>γράμμα</w:t>
      </w:r>
      <w:r w:rsidRPr="00DE0808">
        <w:rPr>
          <w:rFonts w:eastAsia="Arial" w:cs="Arial"/>
          <w:spacing w:val="45"/>
          <w:sz w:val="18"/>
          <w:szCs w:val="18"/>
          <w:lang w:val="el-GR" w:eastAsia="en-US"/>
        </w:rPr>
        <w:t xml:space="preserve"> </w:t>
      </w:r>
      <w:r w:rsidRPr="00DE0808">
        <w:rPr>
          <w:rFonts w:eastAsia="Arial" w:cs="Arial"/>
          <w:spacing w:val="-2"/>
          <w:sz w:val="18"/>
          <w:szCs w:val="18"/>
          <w:lang w:val="el-GR" w:eastAsia="en-US"/>
        </w:rPr>
        <w:t>κεφαλαίο</w:t>
      </w:r>
      <w:r w:rsidRPr="00DE0808">
        <w:rPr>
          <w:rFonts w:eastAsia="Arial" w:cs="Arial"/>
          <w:spacing w:val="46"/>
          <w:sz w:val="18"/>
          <w:szCs w:val="18"/>
          <w:lang w:val="el-GR" w:eastAsia="en-US"/>
        </w:rPr>
        <w:t xml:space="preserve"> </w:t>
      </w:r>
      <w:r w:rsidRPr="00DE0808">
        <w:rPr>
          <w:rFonts w:eastAsia="Arial" w:cs="Arial"/>
          <w:spacing w:val="-1"/>
          <w:sz w:val="18"/>
          <w:szCs w:val="18"/>
          <w:lang w:val="el-GR" w:eastAsia="en-US"/>
        </w:rPr>
        <w:t>και</w:t>
      </w:r>
      <w:r w:rsidRPr="00DE0808">
        <w:rPr>
          <w:rFonts w:eastAsia="Arial" w:cs="Arial"/>
          <w:spacing w:val="46"/>
          <w:sz w:val="18"/>
          <w:szCs w:val="18"/>
          <w:lang w:val="el-GR" w:eastAsia="en-US"/>
        </w:rPr>
        <w:t xml:space="preserve"> </w:t>
      </w:r>
      <w:r w:rsidRPr="00DE0808">
        <w:rPr>
          <w:rFonts w:eastAsia="Arial" w:cs="Arial"/>
          <w:sz w:val="18"/>
          <w:szCs w:val="18"/>
          <w:lang w:val="el-GR" w:eastAsia="en-US"/>
        </w:rPr>
        <w:t>τα</w:t>
      </w:r>
      <w:r w:rsidRPr="00DE0808">
        <w:rPr>
          <w:rFonts w:eastAsia="Arial" w:cs="Arial"/>
          <w:spacing w:val="71"/>
          <w:sz w:val="18"/>
          <w:szCs w:val="18"/>
          <w:lang w:val="el-GR" w:eastAsia="en-US"/>
        </w:rPr>
        <w:t xml:space="preserve"> </w:t>
      </w:r>
      <w:r w:rsidRPr="00DE0808">
        <w:rPr>
          <w:rFonts w:eastAsia="Arial" w:cs="Arial"/>
          <w:spacing w:val="-1"/>
          <w:sz w:val="18"/>
          <w:szCs w:val="18"/>
          <w:lang w:val="el-GR" w:eastAsia="en-US"/>
        </w:rPr>
        <w:t xml:space="preserve">υπόλοιπα </w:t>
      </w:r>
      <w:r w:rsidRPr="00DE0808">
        <w:rPr>
          <w:rFonts w:eastAsia="Arial" w:cs="Arial"/>
          <w:spacing w:val="-2"/>
          <w:sz w:val="18"/>
          <w:szCs w:val="18"/>
          <w:lang w:val="el-GR" w:eastAsia="en-US"/>
        </w:rPr>
        <w:t>μικρά</w:t>
      </w:r>
      <w:r w:rsidRPr="00DE0808">
        <w:rPr>
          <w:rFonts w:eastAsia="Arial" w:cs="Arial"/>
          <w:spacing w:val="-1"/>
          <w:sz w:val="18"/>
          <w:szCs w:val="18"/>
          <w:lang w:val="el-GR" w:eastAsia="en-US"/>
        </w:rPr>
        <w:t xml:space="preserve"> </w:t>
      </w:r>
      <w:r w:rsidRPr="00DE0808">
        <w:rPr>
          <w:rFonts w:eastAsia="Arial" w:cs="Arial"/>
          <w:spacing w:val="-2"/>
          <w:sz w:val="18"/>
          <w:szCs w:val="18"/>
          <w:lang w:val="el-GR" w:eastAsia="en-US"/>
        </w:rPr>
        <w:t>(πεζά).</w:t>
      </w:r>
    </w:p>
    <w:p w14:paraId="0DD8F332" w14:textId="10442C7F" w:rsidR="008B4D78" w:rsidRPr="00DE0808" w:rsidRDefault="007F7C9D" w:rsidP="002E4BFC">
      <w:pPr>
        <w:widowControl w:val="0"/>
        <w:numPr>
          <w:ilvl w:val="0"/>
          <w:numId w:val="13"/>
        </w:numPr>
        <w:spacing w:line="276" w:lineRule="auto"/>
        <w:ind w:left="426" w:right="-1" w:hanging="426"/>
        <w:jc w:val="both"/>
        <w:rPr>
          <w:rFonts w:eastAsia="Arial" w:cs="Arial"/>
          <w:sz w:val="18"/>
          <w:szCs w:val="18"/>
          <w:lang w:val="el-GR" w:eastAsia="en-US"/>
        </w:rPr>
      </w:pPr>
      <w:r w:rsidRPr="00DE0808">
        <w:rPr>
          <w:rFonts w:eastAsia="Arial" w:cs="Arial"/>
          <w:spacing w:val="-2"/>
          <w:sz w:val="18"/>
          <w:szCs w:val="18"/>
          <w:lang w:val="el-GR" w:eastAsia="en-US"/>
        </w:rPr>
        <w:t>Συνιστάται</w:t>
      </w:r>
      <w:r w:rsidR="008B4D78" w:rsidRPr="00DE0808">
        <w:rPr>
          <w:rFonts w:eastAsia="Arial" w:cs="Arial"/>
          <w:spacing w:val="-1"/>
          <w:sz w:val="18"/>
          <w:szCs w:val="18"/>
          <w:lang w:val="el-GR" w:eastAsia="en-US"/>
        </w:rPr>
        <w:t xml:space="preserve"> λευκό</w:t>
      </w:r>
      <w:r w:rsidR="008B4D78" w:rsidRPr="00DE0808">
        <w:rPr>
          <w:rFonts w:eastAsia="Arial" w:cs="Arial"/>
          <w:spacing w:val="1"/>
          <w:sz w:val="18"/>
          <w:szCs w:val="18"/>
          <w:lang w:val="el-GR" w:eastAsia="en-US"/>
        </w:rPr>
        <w:t xml:space="preserve"> </w:t>
      </w:r>
      <w:r w:rsidR="008B4D78" w:rsidRPr="00DE0808">
        <w:rPr>
          <w:rFonts w:eastAsia="Arial" w:cs="Arial"/>
          <w:spacing w:val="-3"/>
          <w:sz w:val="18"/>
          <w:szCs w:val="18"/>
          <w:lang w:val="el-GR" w:eastAsia="en-US"/>
        </w:rPr>
        <w:t xml:space="preserve">χρώμα </w:t>
      </w:r>
      <w:r w:rsidR="008B4D78" w:rsidRPr="00DE0808">
        <w:rPr>
          <w:rFonts w:eastAsia="Arial" w:cs="Arial"/>
          <w:spacing w:val="-1"/>
          <w:sz w:val="18"/>
          <w:szCs w:val="18"/>
          <w:lang w:val="el-GR" w:eastAsia="en-US"/>
        </w:rPr>
        <w:t xml:space="preserve">με </w:t>
      </w:r>
      <w:r w:rsidR="008B4D78" w:rsidRPr="00DE0808">
        <w:rPr>
          <w:rFonts w:eastAsia="Arial" w:cs="Arial"/>
          <w:spacing w:val="-2"/>
          <w:sz w:val="18"/>
          <w:szCs w:val="18"/>
          <w:lang w:val="el-GR" w:eastAsia="en-US"/>
        </w:rPr>
        <w:t>διαφανές</w:t>
      </w:r>
      <w:r w:rsidR="008B4D78" w:rsidRPr="00DE0808">
        <w:rPr>
          <w:rFonts w:eastAsia="Arial" w:cs="Arial"/>
          <w:spacing w:val="-3"/>
          <w:sz w:val="18"/>
          <w:szCs w:val="18"/>
          <w:lang w:val="el-GR" w:eastAsia="en-US"/>
        </w:rPr>
        <w:t xml:space="preserve"> </w:t>
      </w:r>
      <w:r w:rsidR="008B4D78" w:rsidRPr="00DE0808">
        <w:rPr>
          <w:rFonts w:eastAsia="Arial" w:cs="Arial"/>
          <w:spacing w:val="-2"/>
          <w:sz w:val="18"/>
          <w:szCs w:val="18"/>
          <w:lang w:val="el-GR" w:eastAsia="en-US"/>
        </w:rPr>
        <w:t>φόντο</w:t>
      </w:r>
      <w:r w:rsidRPr="00DE0808">
        <w:rPr>
          <w:rFonts w:eastAsia="Arial" w:cs="Arial"/>
          <w:spacing w:val="-2"/>
          <w:sz w:val="18"/>
          <w:szCs w:val="18"/>
          <w:lang w:val="el-GR" w:eastAsia="en-US"/>
        </w:rPr>
        <w:t xml:space="preserve"> ή </w:t>
      </w:r>
      <w:r w:rsidR="00537400" w:rsidRPr="00DE0808">
        <w:rPr>
          <w:rFonts w:eastAsia="Arial" w:cs="Arial"/>
          <w:spacing w:val="-1"/>
          <w:sz w:val="18"/>
          <w:szCs w:val="18"/>
          <w:lang w:val="el-GR" w:eastAsia="en-US"/>
        </w:rPr>
        <w:t>μαύρο</w:t>
      </w:r>
      <w:r w:rsidRPr="00DE0808">
        <w:rPr>
          <w:rFonts w:eastAsia="Arial" w:cs="Arial"/>
          <w:spacing w:val="1"/>
          <w:sz w:val="18"/>
          <w:szCs w:val="18"/>
          <w:lang w:val="el-GR" w:eastAsia="en-US"/>
        </w:rPr>
        <w:t xml:space="preserve"> </w:t>
      </w:r>
      <w:r w:rsidRPr="00DE0808">
        <w:rPr>
          <w:rFonts w:eastAsia="Arial" w:cs="Arial"/>
          <w:spacing w:val="-3"/>
          <w:sz w:val="18"/>
          <w:szCs w:val="18"/>
          <w:lang w:val="el-GR" w:eastAsia="en-US"/>
        </w:rPr>
        <w:t xml:space="preserve">χρώμα </w:t>
      </w:r>
      <w:r w:rsidRPr="00DE0808">
        <w:rPr>
          <w:rFonts w:eastAsia="Arial" w:cs="Arial"/>
          <w:spacing w:val="-1"/>
          <w:sz w:val="18"/>
          <w:szCs w:val="18"/>
          <w:lang w:val="el-GR" w:eastAsia="en-US"/>
        </w:rPr>
        <w:t xml:space="preserve">με </w:t>
      </w:r>
      <w:r w:rsidRPr="00DE0808">
        <w:rPr>
          <w:rFonts w:eastAsia="Arial" w:cs="Arial"/>
          <w:spacing w:val="-2"/>
          <w:sz w:val="18"/>
          <w:szCs w:val="18"/>
          <w:lang w:val="el-GR" w:eastAsia="en-US"/>
        </w:rPr>
        <w:t>διαφανές</w:t>
      </w:r>
      <w:r w:rsidRPr="00DE0808">
        <w:rPr>
          <w:rFonts w:eastAsia="Arial" w:cs="Arial"/>
          <w:spacing w:val="-3"/>
          <w:sz w:val="18"/>
          <w:szCs w:val="18"/>
          <w:lang w:val="el-GR" w:eastAsia="en-US"/>
        </w:rPr>
        <w:t xml:space="preserve"> </w:t>
      </w:r>
      <w:r w:rsidRPr="00DE0808">
        <w:rPr>
          <w:rFonts w:eastAsia="Arial" w:cs="Arial"/>
          <w:spacing w:val="-2"/>
          <w:sz w:val="18"/>
          <w:szCs w:val="18"/>
          <w:lang w:val="el-GR" w:eastAsia="en-US"/>
        </w:rPr>
        <w:t>φόντο</w:t>
      </w:r>
    </w:p>
    <w:p w14:paraId="0DD8F333" w14:textId="77777777" w:rsidR="004302B1" w:rsidRPr="00DE0808" w:rsidRDefault="008B4D78" w:rsidP="002E4BFC">
      <w:pPr>
        <w:widowControl w:val="0"/>
        <w:numPr>
          <w:ilvl w:val="0"/>
          <w:numId w:val="13"/>
        </w:numPr>
        <w:spacing w:line="276" w:lineRule="auto"/>
        <w:ind w:left="426" w:right="-1" w:hanging="426"/>
        <w:jc w:val="both"/>
        <w:rPr>
          <w:rFonts w:eastAsia="Arial" w:cs="Arial"/>
          <w:sz w:val="18"/>
          <w:szCs w:val="18"/>
          <w:lang w:val="el-GR" w:eastAsia="en-US"/>
        </w:rPr>
      </w:pPr>
      <w:r w:rsidRPr="00DE0808">
        <w:rPr>
          <w:rFonts w:eastAsia="Arial" w:cs="Arial"/>
          <w:spacing w:val="-2"/>
          <w:sz w:val="18"/>
          <w:szCs w:val="18"/>
          <w:lang w:val="el-GR" w:eastAsia="en-US"/>
        </w:rPr>
        <w:t>Ύψος</w:t>
      </w:r>
      <w:r w:rsidRPr="00DE0808">
        <w:rPr>
          <w:rFonts w:eastAsia="Arial" w:cs="Arial"/>
          <w:sz w:val="18"/>
          <w:szCs w:val="18"/>
          <w:lang w:val="el-GR" w:eastAsia="en-US"/>
        </w:rPr>
        <w:t xml:space="preserve"> </w:t>
      </w:r>
      <w:r w:rsidRPr="00DE0808">
        <w:rPr>
          <w:rFonts w:eastAsia="Arial" w:cs="Arial"/>
          <w:spacing w:val="-1"/>
          <w:sz w:val="18"/>
          <w:szCs w:val="18"/>
          <w:lang w:val="el-GR" w:eastAsia="en-US"/>
        </w:rPr>
        <w:t>γραμμάτων</w:t>
      </w:r>
      <w:r w:rsidRPr="00DE0808">
        <w:rPr>
          <w:rFonts w:eastAsia="Arial" w:cs="Arial"/>
          <w:spacing w:val="-4"/>
          <w:sz w:val="18"/>
          <w:szCs w:val="18"/>
          <w:lang w:val="el-GR" w:eastAsia="en-US"/>
        </w:rPr>
        <w:t xml:space="preserve"> </w:t>
      </w:r>
      <w:r w:rsidRPr="00DE0808">
        <w:rPr>
          <w:rFonts w:eastAsia="Arial" w:cs="Arial"/>
          <w:spacing w:val="-1"/>
          <w:sz w:val="18"/>
          <w:szCs w:val="18"/>
          <w:lang w:val="el-GR" w:eastAsia="en-US"/>
        </w:rPr>
        <w:t>5</w:t>
      </w:r>
      <w:r w:rsidRPr="00DE0808">
        <w:rPr>
          <w:rFonts w:eastAsia="Arial" w:cs="Arial"/>
          <w:spacing w:val="-1"/>
          <w:sz w:val="18"/>
          <w:szCs w:val="18"/>
          <w:lang w:eastAsia="en-US"/>
        </w:rPr>
        <w:t>cm</w:t>
      </w:r>
      <w:r w:rsidRPr="00DE0808">
        <w:rPr>
          <w:rFonts w:eastAsia="Arial" w:cs="Arial"/>
          <w:spacing w:val="-1"/>
          <w:sz w:val="18"/>
          <w:szCs w:val="18"/>
          <w:lang w:val="el-GR" w:eastAsia="en-US"/>
        </w:rPr>
        <w:t xml:space="preserve"> και</w:t>
      </w:r>
      <w:r w:rsidRPr="00DE0808">
        <w:rPr>
          <w:rFonts w:eastAsia="Arial" w:cs="Arial"/>
          <w:spacing w:val="-2"/>
          <w:sz w:val="18"/>
          <w:szCs w:val="18"/>
          <w:lang w:val="el-GR" w:eastAsia="en-US"/>
        </w:rPr>
        <w:t xml:space="preserve"> </w:t>
      </w:r>
      <w:r w:rsidRPr="00DE0808">
        <w:rPr>
          <w:rFonts w:eastAsia="Arial" w:cs="Arial"/>
          <w:spacing w:val="-1"/>
          <w:sz w:val="18"/>
          <w:szCs w:val="18"/>
          <w:lang w:val="el-GR" w:eastAsia="en-US"/>
        </w:rPr>
        <w:t xml:space="preserve">πάχος </w:t>
      </w:r>
      <w:r w:rsidRPr="00DE0808">
        <w:rPr>
          <w:rFonts w:eastAsia="Arial" w:cs="Arial"/>
          <w:spacing w:val="-2"/>
          <w:sz w:val="18"/>
          <w:szCs w:val="18"/>
          <w:lang w:val="el-GR" w:eastAsia="en-US"/>
        </w:rPr>
        <w:t>από</w:t>
      </w:r>
      <w:r w:rsidRPr="00DE0808">
        <w:rPr>
          <w:rFonts w:eastAsia="Arial" w:cs="Arial"/>
          <w:spacing w:val="1"/>
          <w:sz w:val="18"/>
          <w:szCs w:val="18"/>
          <w:lang w:val="el-GR" w:eastAsia="en-US"/>
        </w:rPr>
        <w:t xml:space="preserve"> </w:t>
      </w:r>
      <w:r w:rsidRPr="00DE0808">
        <w:rPr>
          <w:rFonts w:eastAsia="Arial" w:cs="Arial"/>
          <w:sz w:val="18"/>
          <w:szCs w:val="18"/>
          <w:lang w:val="el-GR" w:eastAsia="en-US"/>
        </w:rPr>
        <w:t>0,7</w:t>
      </w:r>
      <w:r w:rsidRPr="00DE0808">
        <w:rPr>
          <w:rFonts w:eastAsia="Arial" w:cs="Arial"/>
          <w:spacing w:val="-2"/>
          <w:sz w:val="18"/>
          <w:szCs w:val="18"/>
          <w:lang w:val="el-GR" w:eastAsia="en-US"/>
        </w:rPr>
        <w:t xml:space="preserve"> </w:t>
      </w:r>
      <w:r w:rsidRPr="00DE0808">
        <w:rPr>
          <w:rFonts w:eastAsia="Arial" w:cs="Arial"/>
          <w:spacing w:val="-1"/>
          <w:sz w:val="18"/>
          <w:szCs w:val="18"/>
          <w:lang w:val="el-GR" w:eastAsia="en-US"/>
        </w:rPr>
        <w:t>έως</w:t>
      </w:r>
      <w:r w:rsidRPr="00DE0808">
        <w:rPr>
          <w:rFonts w:eastAsia="Arial" w:cs="Arial"/>
          <w:spacing w:val="-3"/>
          <w:sz w:val="18"/>
          <w:szCs w:val="18"/>
          <w:lang w:val="el-GR" w:eastAsia="en-US"/>
        </w:rPr>
        <w:t xml:space="preserve"> </w:t>
      </w:r>
      <w:r w:rsidRPr="00DE0808">
        <w:rPr>
          <w:rFonts w:eastAsia="Arial" w:cs="Arial"/>
          <w:spacing w:val="-2"/>
          <w:sz w:val="18"/>
          <w:szCs w:val="18"/>
          <w:lang w:val="el-GR" w:eastAsia="en-US"/>
        </w:rPr>
        <w:t>1.5</w:t>
      </w:r>
      <w:r w:rsidRPr="00DE0808">
        <w:rPr>
          <w:rFonts w:eastAsia="Arial" w:cs="Arial"/>
          <w:spacing w:val="-2"/>
          <w:sz w:val="18"/>
          <w:szCs w:val="18"/>
          <w:lang w:eastAsia="en-US"/>
        </w:rPr>
        <w:t>cm</w:t>
      </w:r>
      <w:r w:rsidRPr="00DE0808">
        <w:rPr>
          <w:rFonts w:eastAsia="Arial" w:cs="Arial"/>
          <w:spacing w:val="-2"/>
          <w:sz w:val="18"/>
          <w:szCs w:val="18"/>
          <w:lang w:val="el-GR" w:eastAsia="en-US"/>
        </w:rPr>
        <w:t>.</w:t>
      </w:r>
    </w:p>
    <w:p w14:paraId="0DD8F334" w14:textId="77777777" w:rsidR="00116BBE" w:rsidRPr="00DE0808" w:rsidRDefault="00116BBE" w:rsidP="00477486">
      <w:pPr>
        <w:pStyle w:val="1"/>
        <w:numPr>
          <w:ilvl w:val="0"/>
          <w:numId w:val="0"/>
        </w:numPr>
        <w:spacing w:before="0" w:after="0" w:line="276" w:lineRule="auto"/>
        <w:ind w:right="-1"/>
        <w:jc w:val="both"/>
        <w:rPr>
          <w:rFonts w:eastAsia="Arial" w:cs="Arial"/>
          <w:sz w:val="18"/>
          <w:szCs w:val="18"/>
          <w:lang w:val="el-GR" w:eastAsia="en-US"/>
        </w:rPr>
      </w:pPr>
      <w:bookmarkStart w:id="56" w:name="_Toc535498570"/>
      <w:bookmarkStart w:id="57" w:name="_Toc535499634"/>
    </w:p>
    <w:p w14:paraId="0DD8F335" w14:textId="773E4008" w:rsidR="004302B1" w:rsidRPr="00DE0808" w:rsidRDefault="00C4699F" w:rsidP="00C4699F">
      <w:pPr>
        <w:pStyle w:val="1"/>
        <w:numPr>
          <w:ilvl w:val="0"/>
          <w:numId w:val="0"/>
        </w:numPr>
        <w:spacing w:before="0" w:after="0" w:line="276" w:lineRule="auto"/>
        <w:ind w:right="-1"/>
        <w:jc w:val="both"/>
        <w:rPr>
          <w:rFonts w:eastAsia="Arial" w:cs="Arial"/>
          <w:szCs w:val="20"/>
          <w:lang w:val="el-GR" w:eastAsia="en-US"/>
        </w:rPr>
      </w:pPr>
      <w:bookmarkStart w:id="58" w:name="_Toc93322163"/>
      <w:r w:rsidRPr="00DE0808">
        <w:rPr>
          <w:rFonts w:eastAsia="Arial" w:cs="Arial"/>
          <w:szCs w:val="20"/>
          <w:lang w:val="el-GR" w:eastAsia="en-US"/>
        </w:rPr>
        <w:t>11.</w:t>
      </w:r>
      <w:r w:rsidRPr="00DE0808">
        <w:rPr>
          <w:rFonts w:eastAsia="Arial" w:cs="Arial"/>
          <w:szCs w:val="20"/>
          <w:lang w:val="el-GR" w:eastAsia="en-US"/>
        </w:rPr>
        <w:tab/>
      </w:r>
      <w:r w:rsidR="004302B1" w:rsidRPr="00DE0808">
        <w:rPr>
          <w:rFonts w:eastAsia="Arial" w:cs="Arial"/>
          <w:szCs w:val="20"/>
          <w:lang w:val="el-GR" w:eastAsia="en-US"/>
        </w:rPr>
        <w:t>ΑΤΟΜΙΚΑ ΣΥΝΕΡΓΕΙΑ (</w:t>
      </w:r>
      <w:r w:rsidR="004302B1" w:rsidRPr="00DE0808">
        <w:rPr>
          <w:rFonts w:eastAsia="Arial" w:cs="Arial"/>
          <w:szCs w:val="20"/>
          <w:lang w:eastAsia="en-US"/>
        </w:rPr>
        <w:t>PITS</w:t>
      </w:r>
      <w:r w:rsidR="004302B1" w:rsidRPr="00DE0808">
        <w:rPr>
          <w:rFonts w:eastAsia="Arial" w:cs="Arial"/>
          <w:szCs w:val="20"/>
          <w:lang w:val="el-GR" w:eastAsia="en-US"/>
        </w:rPr>
        <w:t>)</w:t>
      </w:r>
      <w:bookmarkEnd w:id="56"/>
      <w:bookmarkEnd w:id="57"/>
      <w:bookmarkEnd w:id="58"/>
    </w:p>
    <w:p w14:paraId="0DD8F336" w14:textId="77777777" w:rsidR="00F142AD" w:rsidRPr="00DE0808" w:rsidRDefault="00BC4794" w:rsidP="00477486">
      <w:pPr>
        <w:autoSpaceDE w:val="0"/>
        <w:autoSpaceDN w:val="0"/>
        <w:adjustRightInd w:val="0"/>
        <w:spacing w:line="276" w:lineRule="auto"/>
        <w:ind w:right="-1"/>
        <w:jc w:val="both"/>
        <w:rPr>
          <w:rFonts w:cs="Arial"/>
          <w:bCs/>
          <w:sz w:val="18"/>
          <w:szCs w:val="18"/>
          <w:lang w:val="el-GR"/>
        </w:rPr>
      </w:pPr>
      <w:r w:rsidRPr="00DE0808">
        <w:rPr>
          <w:rFonts w:cs="Arial"/>
          <w:bCs/>
          <w:sz w:val="18"/>
          <w:szCs w:val="18"/>
          <w:lang w:val="el-GR"/>
        </w:rPr>
        <w:t>Τοποθετούνται</w:t>
      </w:r>
      <w:r w:rsidR="00F142AD" w:rsidRPr="00DE0808">
        <w:rPr>
          <w:rFonts w:cs="Arial"/>
          <w:bCs/>
          <w:sz w:val="18"/>
          <w:szCs w:val="18"/>
          <w:lang w:val="el-GR"/>
        </w:rPr>
        <w:t xml:space="preserve"> σε κατάλληλο χώρο, κατά την κρίση του </w:t>
      </w:r>
      <w:r w:rsidR="00E86367" w:rsidRPr="00DE0808">
        <w:rPr>
          <w:rFonts w:cs="Arial"/>
          <w:bCs/>
          <w:sz w:val="18"/>
          <w:szCs w:val="18"/>
          <w:lang w:val="el-GR"/>
        </w:rPr>
        <w:t>Οργανωτή</w:t>
      </w:r>
      <w:r w:rsidR="00F142AD" w:rsidRPr="00DE0808">
        <w:rPr>
          <w:rFonts w:cs="Arial"/>
          <w:bCs/>
          <w:sz w:val="18"/>
          <w:szCs w:val="18"/>
          <w:lang w:val="el-GR"/>
        </w:rPr>
        <w:t>.</w:t>
      </w:r>
    </w:p>
    <w:p w14:paraId="0DD8F337" w14:textId="2A2B7B34" w:rsidR="00F142AD" w:rsidRPr="00DE0808" w:rsidRDefault="00C4699F" w:rsidP="00C4699F">
      <w:pPr>
        <w:pStyle w:val="a8"/>
        <w:autoSpaceDE w:val="0"/>
        <w:autoSpaceDN w:val="0"/>
        <w:adjustRightInd w:val="0"/>
        <w:spacing w:line="276" w:lineRule="auto"/>
        <w:ind w:left="0" w:right="-1"/>
        <w:jc w:val="both"/>
        <w:rPr>
          <w:rFonts w:cs="Arial"/>
          <w:bCs/>
          <w:sz w:val="18"/>
          <w:szCs w:val="18"/>
          <w:lang w:val="el-GR"/>
        </w:rPr>
      </w:pPr>
      <w:r w:rsidRPr="00DE0808">
        <w:rPr>
          <w:rFonts w:cs="Arial"/>
          <w:b/>
          <w:bCs/>
          <w:sz w:val="18"/>
          <w:szCs w:val="18"/>
          <w:lang w:val="el-GR"/>
        </w:rPr>
        <w:t>11.1</w:t>
      </w:r>
      <w:r w:rsidRPr="00DE0808">
        <w:rPr>
          <w:rFonts w:cs="Arial"/>
          <w:bCs/>
          <w:sz w:val="18"/>
          <w:szCs w:val="18"/>
          <w:lang w:val="el-GR"/>
        </w:rPr>
        <w:tab/>
      </w:r>
      <w:proofErr w:type="spellStart"/>
      <w:r w:rsidR="00F142AD" w:rsidRPr="00DE0808">
        <w:rPr>
          <w:rFonts w:cs="Arial"/>
          <w:bCs/>
          <w:sz w:val="18"/>
          <w:szCs w:val="18"/>
          <w:lang w:val="el-GR"/>
        </w:rPr>
        <w:t>Kάθε</w:t>
      </w:r>
      <w:proofErr w:type="spellEnd"/>
      <w:r w:rsidR="00F142AD" w:rsidRPr="00DE0808">
        <w:rPr>
          <w:rFonts w:cs="Arial"/>
          <w:bCs/>
          <w:sz w:val="18"/>
          <w:szCs w:val="18"/>
          <w:lang w:val="el-GR"/>
        </w:rPr>
        <w:t xml:space="preserve"> αγωνιζόμενος μπορεί να οργανώσει το ατομικό του συνεργείο (PIT) που θα του προσφέρει πληροφορίες, μηχανική βοήθεια </w:t>
      </w:r>
      <w:r w:rsidR="001708D8" w:rsidRPr="00DE0808">
        <w:rPr>
          <w:rFonts w:cs="Arial"/>
          <w:bCs/>
          <w:sz w:val="18"/>
          <w:szCs w:val="18"/>
          <w:lang w:val="el-GR"/>
        </w:rPr>
        <w:t>και ανεφοδιασμό με καύσιμα</w:t>
      </w:r>
      <w:r w:rsidR="00F142AD" w:rsidRPr="00DE0808">
        <w:rPr>
          <w:rFonts w:cs="Arial"/>
          <w:bCs/>
          <w:sz w:val="18"/>
          <w:szCs w:val="18"/>
          <w:lang w:val="el-GR"/>
        </w:rPr>
        <w:t xml:space="preserve">, σε χώρο προκαθορισμένο από τον </w:t>
      </w:r>
      <w:r w:rsidR="00C02832" w:rsidRPr="00DE0808">
        <w:rPr>
          <w:rFonts w:cs="Arial"/>
          <w:bCs/>
          <w:sz w:val="18"/>
          <w:szCs w:val="18"/>
          <w:lang w:val="el-GR"/>
        </w:rPr>
        <w:t>Οργανωτή</w:t>
      </w:r>
      <w:r w:rsidR="00F142AD" w:rsidRPr="00DE0808">
        <w:rPr>
          <w:rFonts w:cs="Arial"/>
          <w:bCs/>
          <w:sz w:val="18"/>
          <w:szCs w:val="18"/>
          <w:lang w:val="el-GR"/>
        </w:rPr>
        <w:t>.</w:t>
      </w:r>
    </w:p>
    <w:p w14:paraId="0DD8F338" w14:textId="61223CF3" w:rsidR="00F142AD" w:rsidRPr="00DE0808" w:rsidRDefault="00C4699F" w:rsidP="00C4699F">
      <w:pPr>
        <w:pStyle w:val="a8"/>
        <w:autoSpaceDE w:val="0"/>
        <w:autoSpaceDN w:val="0"/>
        <w:adjustRightInd w:val="0"/>
        <w:spacing w:line="276" w:lineRule="auto"/>
        <w:ind w:left="0" w:right="-1"/>
        <w:jc w:val="both"/>
        <w:rPr>
          <w:rFonts w:cs="Arial"/>
          <w:bCs/>
          <w:sz w:val="18"/>
          <w:szCs w:val="18"/>
          <w:lang w:val="el-GR"/>
        </w:rPr>
      </w:pPr>
      <w:r w:rsidRPr="00DE0808">
        <w:rPr>
          <w:rFonts w:cs="Arial"/>
          <w:b/>
          <w:bCs/>
          <w:sz w:val="18"/>
          <w:szCs w:val="18"/>
          <w:lang w:val="el-GR"/>
        </w:rPr>
        <w:t>11.2</w:t>
      </w:r>
      <w:r w:rsidRPr="00DE0808">
        <w:rPr>
          <w:rFonts w:cs="Arial"/>
          <w:bCs/>
          <w:sz w:val="18"/>
          <w:szCs w:val="18"/>
          <w:lang w:val="el-GR"/>
        </w:rPr>
        <w:tab/>
      </w:r>
      <w:r w:rsidR="00F142AD" w:rsidRPr="00DE0808">
        <w:rPr>
          <w:rFonts w:cs="Arial"/>
          <w:bCs/>
          <w:sz w:val="18"/>
          <w:szCs w:val="18"/>
          <w:lang w:val="el-GR"/>
        </w:rPr>
        <w:t>Σε κάθε PIT πρέπει να υπάρχουν υποχρεωτικά και έτοιμοι για χρήση 2 κατάλληλοι πυροσβεστήρες συνολικού περιεχομένου τουλάχιστον 8 κιλών, ή αντίστοιχου επιτρεπόμενου υλικού και ποσότητας. Σε αντίθετη περίπτωση θα επιβάλλεται ποινή από τους Αγωνοδίκες που μπορεί να φτάσει στον αποκλεισμό.</w:t>
      </w:r>
    </w:p>
    <w:p w14:paraId="0DD8F339" w14:textId="77777777" w:rsidR="00116BBE" w:rsidRPr="00DE0808" w:rsidRDefault="00116BBE" w:rsidP="00477486">
      <w:pPr>
        <w:pStyle w:val="1"/>
        <w:numPr>
          <w:ilvl w:val="0"/>
          <w:numId w:val="0"/>
        </w:numPr>
        <w:spacing w:before="0" w:after="0" w:line="276" w:lineRule="auto"/>
        <w:ind w:right="-1"/>
        <w:jc w:val="both"/>
        <w:rPr>
          <w:rFonts w:cs="Arial"/>
          <w:sz w:val="18"/>
          <w:szCs w:val="18"/>
          <w:lang w:val="el-GR"/>
        </w:rPr>
      </w:pPr>
      <w:bookmarkStart w:id="59" w:name="_Toc535498571"/>
      <w:bookmarkStart w:id="60" w:name="_Toc535499635"/>
    </w:p>
    <w:p w14:paraId="0DD8F33A" w14:textId="798925EB" w:rsidR="00F142AD" w:rsidRPr="00DE0808" w:rsidRDefault="00C4699F" w:rsidP="00C4699F">
      <w:pPr>
        <w:pStyle w:val="1"/>
        <w:numPr>
          <w:ilvl w:val="0"/>
          <w:numId w:val="0"/>
        </w:numPr>
        <w:spacing w:before="0" w:after="0" w:line="276" w:lineRule="auto"/>
        <w:ind w:right="-1"/>
        <w:jc w:val="both"/>
        <w:rPr>
          <w:rFonts w:cs="Arial"/>
          <w:szCs w:val="20"/>
          <w:lang w:val="el-GR"/>
        </w:rPr>
      </w:pPr>
      <w:bookmarkStart w:id="61" w:name="_Toc93322164"/>
      <w:r w:rsidRPr="00DE0808">
        <w:rPr>
          <w:rFonts w:cs="Arial"/>
          <w:szCs w:val="20"/>
          <w:lang w:val="el-GR"/>
        </w:rPr>
        <w:t>12.</w:t>
      </w:r>
      <w:r w:rsidRPr="00DE0808">
        <w:rPr>
          <w:rFonts w:cs="Arial"/>
          <w:szCs w:val="20"/>
          <w:lang w:val="el-GR"/>
        </w:rPr>
        <w:tab/>
      </w:r>
      <w:r w:rsidR="00F142AD" w:rsidRPr="00DE0808">
        <w:rPr>
          <w:rFonts w:cs="Arial"/>
          <w:szCs w:val="20"/>
          <w:lang w:val="el-GR"/>
        </w:rPr>
        <w:t>METPA AΣΦAΛEIAΣ</w:t>
      </w:r>
      <w:bookmarkEnd w:id="59"/>
      <w:bookmarkEnd w:id="60"/>
      <w:bookmarkEnd w:id="61"/>
    </w:p>
    <w:p w14:paraId="0DD8F33B" w14:textId="77777777" w:rsidR="00D06021" w:rsidRPr="00DE0808" w:rsidRDefault="00B35A6B" w:rsidP="00477486">
      <w:pPr>
        <w:spacing w:line="276" w:lineRule="auto"/>
        <w:ind w:right="-1"/>
        <w:jc w:val="both"/>
        <w:rPr>
          <w:rFonts w:cs="Arial"/>
          <w:sz w:val="18"/>
          <w:szCs w:val="18"/>
          <w:lang w:val="el-GR"/>
        </w:rPr>
      </w:pPr>
      <w:r w:rsidRPr="00DE0808">
        <w:rPr>
          <w:rFonts w:cs="Arial"/>
          <w:sz w:val="18"/>
          <w:szCs w:val="18"/>
          <w:lang w:val="el-GR"/>
        </w:rPr>
        <w:t>Τα μέτρα ασφαλείας του αγωνιστικού αυτοκινήτου θα είναι σύμφωνα με όσα προβλέπονται από τους αντίστοιχους τεχνικούς κανονισμούς των Ομάδων/Κατηγοριών.</w:t>
      </w:r>
    </w:p>
    <w:p w14:paraId="0DD8F33C" w14:textId="54931F1F" w:rsidR="007E5085" w:rsidRPr="00DE0808" w:rsidRDefault="00F142AD" w:rsidP="00477486">
      <w:pPr>
        <w:pStyle w:val="a8"/>
        <w:numPr>
          <w:ilvl w:val="0"/>
          <w:numId w:val="9"/>
        </w:numPr>
        <w:autoSpaceDE w:val="0"/>
        <w:autoSpaceDN w:val="0"/>
        <w:adjustRightInd w:val="0"/>
        <w:spacing w:line="276" w:lineRule="auto"/>
        <w:ind w:left="0" w:right="-1" w:firstLine="0"/>
        <w:jc w:val="both"/>
        <w:rPr>
          <w:rFonts w:cs="Arial"/>
          <w:bCs/>
          <w:sz w:val="18"/>
          <w:szCs w:val="18"/>
          <w:lang w:val="el-GR"/>
        </w:rPr>
      </w:pPr>
      <w:r w:rsidRPr="00DE0808">
        <w:rPr>
          <w:rFonts w:cs="Arial"/>
          <w:bCs/>
          <w:sz w:val="18"/>
          <w:szCs w:val="18"/>
          <w:lang w:val="el-GR"/>
        </w:rPr>
        <w:lastRenderedPageBreak/>
        <w:t xml:space="preserve">Δεν θα δοθεί εκκίνηση για τον </w:t>
      </w:r>
      <w:r w:rsidR="00E35838" w:rsidRPr="00DE0808">
        <w:rPr>
          <w:rFonts w:cs="Arial"/>
          <w:bCs/>
          <w:sz w:val="18"/>
          <w:szCs w:val="18"/>
          <w:lang w:val="el-GR"/>
        </w:rPr>
        <w:t xml:space="preserve">αναγνωριστικό γύρο </w:t>
      </w:r>
      <w:r w:rsidR="00080CC3" w:rsidRPr="00DE0808">
        <w:rPr>
          <w:rFonts w:cs="Arial"/>
          <w:bCs/>
          <w:sz w:val="18"/>
          <w:szCs w:val="18"/>
          <w:lang w:val="el-GR"/>
        </w:rPr>
        <w:t xml:space="preserve">ή </w:t>
      </w:r>
      <w:r w:rsidR="00E35838" w:rsidRPr="00DE0808">
        <w:rPr>
          <w:rFonts w:cs="Arial"/>
          <w:bCs/>
          <w:sz w:val="18"/>
          <w:szCs w:val="18"/>
          <w:lang w:val="el-GR"/>
        </w:rPr>
        <w:t xml:space="preserve">και </w:t>
      </w:r>
      <w:r w:rsidR="00080CC3" w:rsidRPr="00DE0808">
        <w:rPr>
          <w:rFonts w:cs="Arial"/>
          <w:bCs/>
          <w:sz w:val="18"/>
          <w:szCs w:val="18"/>
          <w:lang w:val="el-GR"/>
        </w:rPr>
        <w:t xml:space="preserve">για </w:t>
      </w:r>
      <w:r w:rsidR="00E35838" w:rsidRPr="00DE0808">
        <w:rPr>
          <w:rFonts w:cs="Arial"/>
          <w:bCs/>
          <w:sz w:val="18"/>
          <w:szCs w:val="18"/>
          <w:lang w:val="el-GR"/>
        </w:rPr>
        <w:t>τους χρονομετρημένους γύρου</w:t>
      </w:r>
      <w:r w:rsidR="00FC6CA3" w:rsidRPr="00DE0808">
        <w:rPr>
          <w:rFonts w:cs="Arial"/>
          <w:bCs/>
          <w:sz w:val="18"/>
          <w:szCs w:val="18"/>
          <w:lang w:val="el-GR"/>
        </w:rPr>
        <w:t>ς</w:t>
      </w:r>
      <w:r w:rsidRPr="00DE0808">
        <w:rPr>
          <w:rFonts w:cs="Arial"/>
          <w:bCs/>
          <w:sz w:val="18"/>
          <w:szCs w:val="18"/>
          <w:lang w:val="el-GR"/>
        </w:rPr>
        <w:t xml:space="preserve"> σε οποιοδήποτε αυτοκίνητο που δεν θα είναι σύμφωνο </w:t>
      </w:r>
      <w:r w:rsidR="00BC190B" w:rsidRPr="00DE0808">
        <w:rPr>
          <w:rFonts w:cs="Arial"/>
          <w:bCs/>
          <w:sz w:val="18"/>
          <w:szCs w:val="18"/>
          <w:lang w:val="el-GR"/>
        </w:rPr>
        <w:t xml:space="preserve">με τις διατάξεις του Παραρτήματος J, </w:t>
      </w:r>
      <w:r w:rsidRPr="00DE0808">
        <w:rPr>
          <w:rFonts w:cs="Arial"/>
          <w:bCs/>
          <w:sz w:val="18"/>
          <w:szCs w:val="18"/>
          <w:lang w:val="el-GR"/>
        </w:rPr>
        <w:t>μ</w:t>
      </w:r>
      <w:r w:rsidR="00D75594" w:rsidRPr="00DE0808">
        <w:rPr>
          <w:rFonts w:cs="Arial"/>
          <w:bCs/>
          <w:sz w:val="18"/>
          <w:szCs w:val="18"/>
          <w:lang w:val="el-GR"/>
        </w:rPr>
        <w:t>ε τις εγκυκλίους της ΕΠΑ και τον παρόντα</w:t>
      </w:r>
      <w:r w:rsidRPr="00DE0808">
        <w:rPr>
          <w:rFonts w:cs="Arial"/>
          <w:bCs/>
          <w:sz w:val="18"/>
          <w:szCs w:val="18"/>
          <w:lang w:val="el-GR"/>
        </w:rPr>
        <w:t xml:space="preserve"> </w:t>
      </w:r>
      <w:r w:rsidR="00D75594" w:rsidRPr="00DE0808">
        <w:rPr>
          <w:rFonts w:cs="Arial"/>
          <w:bCs/>
          <w:sz w:val="18"/>
          <w:szCs w:val="18"/>
          <w:lang w:val="el-GR"/>
        </w:rPr>
        <w:t>Κανονισμό</w:t>
      </w:r>
      <w:r w:rsidRPr="00DE0808">
        <w:rPr>
          <w:rFonts w:cs="Arial"/>
          <w:bCs/>
          <w:sz w:val="18"/>
          <w:szCs w:val="18"/>
          <w:lang w:val="el-GR"/>
        </w:rPr>
        <w:t xml:space="preserve">. </w:t>
      </w:r>
      <w:r w:rsidR="004302B1" w:rsidRPr="00DE0808">
        <w:rPr>
          <w:rFonts w:cs="Arial"/>
          <w:bCs/>
          <w:sz w:val="18"/>
          <w:szCs w:val="18"/>
          <w:lang w:val="el-GR"/>
        </w:rPr>
        <w:t>Επίσης</w:t>
      </w:r>
      <w:r w:rsidRPr="00DE0808">
        <w:rPr>
          <w:rFonts w:cs="Arial"/>
          <w:bCs/>
          <w:sz w:val="18"/>
          <w:szCs w:val="18"/>
          <w:lang w:val="el-GR"/>
        </w:rPr>
        <w:t xml:space="preserve"> δεν θα δοθεί εκκίνηση στον αγώνα, μετά από απόφαση των Αγωνοδικών, σε οδηγό ο οποίος, κατά την κρίση τους, μπορεί να προκαλέσει ανωμαλία ή ατύχημα ή που το αυτοκίνητό του έχει καταστεί επικίνδυνο.</w:t>
      </w:r>
      <w:r w:rsidR="007E5085" w:rsidRPr="00DE0808">
        <w:rPr>
          <w:rFonts w:cs="Arial"/>
          <w:sz w:val="18"/>
          <w:szCs w:val="18"/>
          <w:lang w:val="el-GR"/>
        </w:rPr>
        <w:t xml:space="preserve"> </w:t>
      </w:r>
    </w:p>
    <w:p w14:paraId="0DD8F33D" w14:textId="77777777" w:rsidR="00F142AD" w:rsidRPr="00DE0808" w:rsidRDefault="00F142AD" w:rsidP="00477486">
      <w:pPr>
        <w:pStyle w:val="a8"/>
        <w:numPr>
          <w:ilvl w:val="0"/>
          <w:numId w:val="9"/>
        </w:numPr>
        <w:autoSpaceDE w:val="0"/>
        <w:autoSpaceDN w:val="0"/>
        <w:adjustRightInd w:val="0"/>
        <w:spacing w:line="276" w:lineRule="auto"/>
        <w:ind w:left="0" w:right="-1" w:firstLine="0"/>
        <w:jc w:val="both"/>
        <w:rPr>
          <w:rFonts w:cs="Arial"/>
          <w:bCs/>
          <w:sz w:val="18"/>
          <w:szCs w:val="18"/>
          <w:lang w:val="el-GR"/>
        </w:rPr>
      </w:pPr>
      <w:r w:rsidRPr="00DE0808">
        <w:rPr>
          <w:rFonts w:cs="Arial"/>
          <w:bCs/>
          <w:sz w:val="18"/>
          <w:szCs w:val="18"/>
          <w:lang w:val="el-GR"/>
        </w:rPr>
        <w:t xml:space="preserve">Η ορθή και πλήρης </w:t>
      </w:r>
      <w:r w:rsidR="00D75594" w:rsidRPr="00DE0808">
        <w:rPr>
          <w:rFonts w:cs="Arial"/>
          <w:bCs/>
          <w:sz w:val="18"/>
          <w:szCs w:val="18"/>
          <w:lang w:val="el-GR"/>
        </w:rPr>
        <w:t>εφαρμογή των μέτρων</w:t>
      </w:r>
      <w:r w:rsidRPr="00DE0808">
        <w:rPr>
          <w:rFonts w:cs="Arial"/>
          <w:bCs/>
          <w:sz w:val="18"/>
          <w:szCs w:val="18"/>
          <w:lang w:val="el-GR"/>
        </w:rPr>
        <w:t xml:space="preserve"> ασφαλείας (κράνος, φόρμα, ζώνη, πυρόσβεση κοκ.) ελέγχεται στην έξοδο των PITS από Τεχνικό Έφορο. Σε περίπτωση μη συμμόρφωσης με τα παραπάνω, ο ελεγκτής Τεχνικός Έφορος έχει δικαίωμα, ενημερώνοντας τον Αλυτάρχη, να απαγορεύσει προσωρινά την έξοδο από τα PITS, μέχρι την αποκατάσταση των ελλείψεων ή / και προβλημάτων.</w:t>
      </w:r>
    </w:p>
    <w:p w14:paraId="0DD8F33E" w14:textId="77777777" w:rsidR="00F841A5" w:rsidRPr="00DE0808" w:rsidRDefault="00F142AD" w:rsidP="00477486">
      <w:pPr>
        <w:pStyle w:val="a8"/>
        <w:numPr>
          <w:ilvl w:val="0"/>
          <w:numId w:val="9"/>
        </w:numPr>
        <w:autoSpaceDE w:val="0"/>
        <w:autoSpaceDN w:val="0"/>
        <w:adjustRightInd w:val="0"/>
        <w:spacing w:line="276" w:lineRule="auto"/>
        <w:ind w:left="0" w:right="-1" w:firstLine="0"/>
        <w:jc w:val="both"/>
        <w:rPr>
          <w:rFonts w:cs="Arial"/>
          <w:bCs/>
          <w:sz w:val="18"/>
          <w:szCs w:val="18"/>
          <w:lang w:val="el-GR"/>
        </w:rPr>
      </w:pPr>
      <w:r w:rsidRPr="00DE0808">
        <w:rPr>
          <w:rFonts w:cs="Arial"/>
          <w:bCs/>
          <w:sz w:val="18"/>
          <w:szCs w:val="18"/>
          <w:lang w:val="el-GR"/>
        </w:rPr>
        <w:t>Όλοι οι οδηγοί, πρέπ</w:t>
      </w:r>
      <w:r w:rsidR="00D75594" w:rsidRPr="00DE0808">
        <w:rPr>
          <w:rFonts w:cs="Arial"/>
          <w:bCs/>
          <w:sz w:val="18"/>
          <w:szCs w:val="18"/>
          <w:lang w:val="el-GR"/>
        </w:rPr>
        <w:t>ει, με ποινή αποκλεισμού, να φέρου</w:t>
      </w:r>
      <w:r w:rsidRPr="00DE0808">
        <w:rPr>
          <w:rFonts w:cs="Arial"/>
          <w:bCs/>
          <w:sz w:val="18"/>
          <w:szCs w:val="18"/>
          <w:lang w:val="el-GR"/>
        </w:rPr>
        <w:t xml:space="preserve">ν σε όλη τη διάρκεια του αγώνα </w:t>
      </w:r>
      <w:r w:rsidR="00D75594" w:rsidRPr="00DE0808">
        <w:rPr>
          <w:rFonts w:cs="Arial"/>
          <w:bCs/>
          <w:sz w:val="18"/>
          <w:szCs w:val="18"/>
          <w:lang w:val="el-GR"/>
        </w:rPr>
        <w:t>τον εξοπλισμό ασφαλείας</w:t>
      </w:r>
      <w:r w:rsidRPr="00DE0808">
        <w:rPr>
          <w:rFonts w:cs="Arial"/>
          <w:bCs/>
          <w:sz w:val="18"/>
          <w:szCs w:val="18"/>
          <w:lang w:val="el-GR"/>
        </w:rPr>
        <w:t xml:space="preserve"> που αναφέρει ο συγκεκριμένος κανονισμός. Αυτά περιλαμβάνουν εγκεκριμένα</w:t>
      </w:r>
      <w:r w:rsidR="004302B1" w:rsidRPr="00DE0808">
        <w:rPr>
          <w:rFonts w:cs="Arial"/>
          <w:bCs/>
          <w:sz w:val="18"/>
          <w:szCs w:val="18"/>
          <w:lang w:val="el-GR"/>
        </w:rPr>
        <w:t>:</w:t>
      </w:r>
      <w:r w:rsidRPr="00DE0808">
        <w:rPr>
          <w:rFonts w:cs="Arial"/>
          <w:bCs/>
          <w:sz w:val="18"/>
          <w:szCs w:val="18"/>
          <w:lang w:val="el-GR"/>
        </w:rPr>
        <w:t xml:space="preserve"> </w:t>
      </w:r>
      <w:r w:rsidR="004302B1" w:rsidRPr="00DE0808">
        <w:rPr>
          <w:rFonts w:cs="Arial"/>
          <w:bCs/>
          <w:sz w:val="18"/>
          <w:szCs w:val="18"/>
          <w:lang w:val="el-GR"/>
        </w:rPr>
        <w:t xml:space="preserve">φόρμα, </w:t>
      </w:r>
      <w:r w:rsidRPr="00DE0808">
        <w:rPr>
          <w:rFonts w:cs="Arial"/>
          <w:bCs/>
          <w:sz w:val="18"/>
          <w:szCs w:val="18"/>
          <w:lang w:val="el-GR"/>
        </w:rPr>
        <w:t xml:space="preserve">μακριά εσώρουχα, κάλτσες </w:t>
      </w:r>
      <w:proofErr w:type="spellStart"/>
      <w:r w:rsidRPr="00DE0808">
        <w:rPr>
          <w:rFonts w:cs="Arial"/>
          <w:bCs/>
          <w:sz w:val="18"/>
          <w:szCs w:val="18"/>
          <w:lang w:val="el-GR"/>
        </w:rPr>
        <w:t>μπαλακλάβες</w:t>
      </w:r>
      <w:proofErr w:type="spellEnd"/>
      <w:r w:rsidRPr="00DE0808">
        <w:rPr>
          <w:rFonts w:cs="Arial"/>
          <w:bCs/>
          <w:sz w:val="18"/>
          <w:szCs w:val="18"/>
          <w:lang w:val="el-GR"/>
        </w:rPr>
        <w:t>, γάντια και παπούτσια</w:t>
      </w:r>
      <w:r w:rsidR="00F841A5" w:rsidRPr="00DE0808">
        <w:rPr>
          <w:rFonts w:cs="Arial"/>
          <w:bCs/>
          <w:sz w:val="18"/>
          <w:szCs w:val="18"/>
          <w:lang w:val="el-GR"/>
        </w:rPr>
        <w:t>.</w:t>
      </w:r>
      <w:r w:rsidRPr="00DE0808">
        <w:rPr>
          <w:rFonts w:cs="Arial"/>
          <w:bCs/>
          <w:sz w:val="18"/>
          <w:szCs w:val="18"/>
          <w:lang w:val="el-GR"/>
        </w:rPr>
        <w:t xml:space="preserve"> </w:t>
      </w:r>
    </w:p>
    <w:p w14:paraId="0DD8F33F" w14:textId="77777777" w:rsidR="00D06021" w:rsidRPr="00DE0808" w:rsidRDefault="00F841A5" w:rsidP="00477486">
      <w:pPr>
        <w:pStyle w:val="a8"/>
        <w:numPr>
          <w:ilvl w:val="0"/>
          <w:numId w:val="9"/>
        </w:numPr>
        <w:autoSpaceDE w:val="0"/>
        <w:autoSpaceDN w:val="0"/>
        <w:adjustRightInd w:val="0"/>
        <w:spacing w:line="276" w:lineRule="auto"/>
        <w:ind w:left="0" w:right="-1" w:firstLine="0"/>
        <w:jc w:val="both"/>
        <w:rPr>
          <w:rFonts w:cs="Arial"/>
          <w:bCs/>
          <w:sz w:val="18"/>
          <w:szCs w:val="18"/>
          <w:lang w:val="el-GR"/>
        </w:rPr>
      </w:pPr>
      <w:r w:rsidRPr="00DE0808">
        <w:rPr>
          <w:rFonts w:cs="Arial"/>
          <w:bCs/>
          <w:sz w:val="18"/>
          <w:szCs w:val="18"/>
          <w:lang w:val="el-GR"/>
        </w:rPr>
        <w:t>Όλοι οι οδηγοί</w:t>
      </w:r>
      <w:r w:rsidR="00D12374" w:rsidRPr="00DE0808">
        <w:rPr>
          <w:rFonts w:cs="Arial"/>
          <w:bCs/>
          <w:sz w:val="18"/>
          <w:szCs w:val="18"/>
          <w:lang w:val="el-GR"/>
        </w:rPr>
        <w:t xml:space="preserve"> </w:t>
      </w:r>
      <w:r w:rsidRPr="00DE0808">
        <w:rPr>
          <w:rFonts w:cs="Arial"/>
          <w:bCs/>
          <w:sz w:val="18"/>
          <w:szCs w:val="18"/>
          <w:lang w:val="el-GR"/>
        </w:rPr>
        <w:t xml:space="preserve">πρέπει να φέρουν σύστημα </w:t>
      </w:r>
      <w:r w:rsidRPr="00DE0808">
        <w:rPr>
          <w:rFonts w:cs="Arial"/>
          <w:bCs/>
          <w:sz w:val="18"/>
          <w:szCs w:val="18"/>
        </w:rPr>
        <w:t>FHR</w:t>
      </w:r>
      <w:r w:rsidR="00116BBE" w:rsidRPr="00DE0808">
        <w:rPr>
          <w:rFonts w:cs="Arial"/>
          <w:bCs/>
          <w:sz w:val="18"/>
          <w:szCs w:val="18"/>
          <w:lang w:val="el-GR"/>
        </w:rPr>
        <w:t xml:space="preserve"> </w:t>
      </w:r>
      <w:r w:rsidR="00116BBE" w:rsidRPr="00DE0808">
        <w:rPr>
          <w:rFonts w:cs="Arial"/>
          <w:sz w:val="18"/>
          <w:szCs w:val="18"/>
          <w:lang w:val="el-GR"/>
        </w:rPr>
        <w:t>(“</w:t>
      </w:r>
      <w:r w:rsidR="00116BBE" w:rsidRPr="00DE0808">
        <w:rPr>
          <w:rFonts w:cs="Arial"/>
          <w:sz w:val="18"/>
          <w:szCs w:val="18"/>
        </w:rPr>
        <w:t>HANS</w:t>
      </w:r>
      <w:r w:rsidR="00116BBE" w:rsidRPr="00DE0808">
        <w:rPr>
          <w:rFonts w:cs="Arial"/>
          <w:sz w:val="18"/>
          <w:szCs w:val="18"/>
          <w:lang w:val="el-GR"/>
        </w:rPr>
        <w:t>”)</w:t>
      </w:r>
      <w:r w:rsidRPr="00DE0808">
        <w:rPr>
          <w:rFonts w:cs="Arial"/>
          <w:bCs/>
          <w:sz w:val="18"/>
          <w:szCs w:val="18"/>
          <w:lang w:val="el-GR"/>
        </w:rPr>
        <w:t xml:space="preserve">.  </w:t>
      </w:r>
    </w:p>
    <w:p w14:paraId="0DD8F340" w14:textId="77777777" w:rsidR="007A38B5" w:rsidRPr="00DE0808" w:rsidRDefault="00D12374" w:rsidP="00477486">
      <w:pPr>
        <w:pStyle w:val="a8"/>
        <w:numPr>
          <w:ilvl w:val="0"/>
          <w:numId w:val="9"/>
        </w:numPr>
        <w:spacing w:line="276" w:lineRule="auto"/>
        <w:ind w:left="0" w:right="-1" w:firstLine="0"/>
        <w:jc w:val="both"/>
        <w:rPr>
          <w:rFonts w:cs="Arial"/>
          <w:bCs/>
          <w:sz w:val="18"/>
          <w:szCs w:val="18"/>
          <w:lang w:val="el-GR"/>
        </w:rPr>
      </w:pPr>
      <w:r w:rsidRPr="00DE0808">
        <w:rPr>
          <w:rFonts w:cs="Arial"/>
          <w:bCs/>
          <w:sz w:val="18"/>
          <w:szCs w:val="18"/>
          <w:lang w:val="el-GR"/>
        </w:rPr>
        <w:t xml:space="preserve">Για προσωπικό εξοπλισμό ασφαλείας (ρουχισμός, κράνη, FHR) ισχύουν όσα αναφέρονται στον «Τεχνικό κανονισμό αγώνων αυτοκινήτου» παρ. Α.9. Υποχρεωτικά πλήρης ρουχισμός (και εσώρουχα FIA) καθώς και FHR. </w:t>
      </w:r>
      <w:r w:rsidR="00275047" w:rsidRPr="00DE0808">
        <w:rPr>
          <w:rFonts w:cs="Arial"/>
          <w:bCs/>
          <w:sz w:val="18"/>
          <w:szCs w:val="18"/>
          <w:lang w:val="el-GR"/>
        </w:rPr>
        <w:t xml:space="preserve">Οι οδηγοί των </w:t>
      </w:r>
      <w:r w:rsidR="00DF2ADF" w:rsidRPr="00DE0808">
        <w:rPr>
          <w:rFonts w:cs="Arial"/>
          <w:bCs/>
          <w:sz w:val="18"/>
          <w:szCs w:val="18"/>
        </w:rPr>
        <w:t>Cross</w:t>
      </w:r>
      <w:r w:rsidR="00E86367" w:rsidRPr="00DE0808">
        <w:rPr>
          <w:rFonts w:cs="Arial"/>
          <w:bCs/>
          <w:sz w:val="18"/>
          <w:szCs w:val="18"/>
          <w:lang w:val="el-GR"/>
        </w:rPr>
        <w:t xml:space="preserve"> </w:t>
      </w:r>
      <w:r w:rsidR="00DF2ADF" w:rsidRPr="00DE0808">
        <w:rPr>
          <w:rFonts w:cs="Arial"/>
          <w:bCs/>
          <w:sz w:val="18"/>
          <w:szCs w:val="18"/>
        </w:rPr>
        <w:t>car</w:t>
      </w:r>
      <w:r w:rsidR="00275047" w:rsidRPr="00DE0808">
        <w:rPr>
          <w:rFonts w:cs="Arial"/>
          <w:bCs/>
          <w:sz w:val="18"/>
          <w:szCs w:val="18"/>
          <w:lang w:val="el-GR"/>
        </w:rPr>
        <w:t xml:space="preserve"> επιτρέπεται να φ</w:t>
      </w:r>
      <w:r w:rsidR="00994FFE" w:rsidRPr="00DE0808">
        <w:rPr>
          <w:rFonts w:cs="Arial"/>
          <w:bCs/>
          <w:sz w:val="18"/>
          <w:szCs w:val="18"/>
          <w:lang w:val="el-GR"/>
        </w:rPr>
        <w:t xml:space="preserve">ορούν </w:t>
      </w:r>
      <w:r w:rsidR="001F4369" w:rsidRPr="00DE0808">
        <w:rPr>
          <w:rFonts w:cs="Arial"/>
          <w:bCs/>
          <w:sz w:val="18"/>
          <w:szCs w:val="18"/>
          <w:lang w:val="el-GR"/>
        </w:rPr>
        <w:t>ανοικτά κράνη με την χρήση γυαλιών τύπου μοτοκρός.</w:t>
      </w:r>
      <w:r w:rsidR="00275047" w:rsidRPr="00DE0808">
        <w:rPr>
          <w:rFonts w:cs="Arial"/>
          <w:bCs/>
          <w:sz w:val="18"/>
          <w:szCs w:val="18"/>
          <w:lang w:val="el-GR"/>
        </w:rPr>
        <w:t xml:space="preserve"> </w:t>
      </w:r>
    </w:p>
    <w:p w14:paraId="0DD8F342" w14:textId="43CFEA5A" w:rsidR="00CB7F03" w:rsidRPr="00DE0808" w:rsidRDefault="00CB7F03" w:rsidP="00477486">
      <w:pPr>
        <w:pStyle w:val="a8"/>
        <w:numPr>
          <w:ilvl w:val="0"/>
          <w:numId w:val="9"/>
        </w:numPr>
        <w:autoSpaceDE w:val="0"/>
        <w:autoSpaceDN w:val="0"/>
        <w:adjustRightInd w:val="0"/>
        <w:spacing w:line="276" w:lineRule="auto"/>
        <w:ind w:left="0" w:right="-1" w:firstLine="0"/>
        <w:jc w:val="both"/>
        <w:rPr>
          <w:rFonts w:cs="Arial"/>
          <w:bCs/>
          <w:sz w:val="18"/>
          <w:szCs w:val="18"/>
          <w:lang w:val="el-GR"/>
        </w:rPr>
      </w:pPr>
      <w:r w:rsidRPr="00DE0808">
        <w:rPr>
          <w:rFonts w:cs="Arial"/>
          <w:bCs/>
          <w:sz w:val="18"/>
          <w:szCs w:val="18"/>
          <w:lang w:val="el-GR"/>
        </w:rPr>
        <w:t xml:space="preserve"> </w:t>
      </w:r>
      <w:r w:rsidR="00DF2ADF" w:rsidRPr="00DE0808">
        <w:rPr>
          <w:rFonts w:cs="Arial"/>
          <w:bCs/>
          <w:sz w:val="18"/>
          <w:szCs w:val="18"/>
          <w:lang w:val="el-GR"/>
        </w:rPr>
        <w:t xml:space="preserve">Απαγορεύεται </w:t>
      </w:r>
      <w:r w:rsidRPr="00DE0808">
        <w:rPr>
          <w:rFonts w:cs="Arial"/>
          <w:bCs/>
          <w:sz w:val="18"/>
          <w:szCs w:val="18"/>
          <w:lang w:val="el-GR"/>
        </w:rPr>
        <w:t xml:space="preserve">για οποιονδήποτε λόγο οι αγωνιζόμενοι να κατευθύνουν τα </w:t>
      </w:r>
      <w:r w:rsidR="001A1096" w:rsidRPr="00DE0808">
        <w:rPr>
          <w:rFonts w:cs="Arial"/>
          <w:bCs/>
          <w:sz w:val="18"/>
          <w:szCs w:val="18"/>
          <w:lang w:val="el-GR"/>
        </w:rPr>
        <w:t>οχήματα</w:t>
      </w:r>
      <w:r w:rsidRPr="00DE0808">
        <w:rPr>
          <w:rFonts w:cs="Arial"/>
          <w:bCs/>
          <w:sz w:val="18"/>
          <w:szCs w:val="18"/>
          <w:lang w:val="el-GR"/>
        </w:rPr>
        <w:t xml:space="preserve"> τους τις μέρες αναγνωρίσεων και του αγώνα, αντίθετα προς τη φορά του αγώνα.</w:t>
      </w:r>
    </w:p>
    <w:p w14:paraId="0DD8F343" w14:textId="77777777" w:rsidR="00CB7F03" w:rsidRPr="00DE0808" w:rsidRDefault="00CB7F03" w:rsidP="00477486">
      <w:pPr>
        <w:pStyle w:val="a8"/>
        <w:autoSpaceDE w:val="0"/>
        <w:autoSpaceDN w:val="0"/>
        <w:adjustRightInd w:val="0"/>
        <w:spacing w:line="276" w:lineRule="auto"/>
        <w:ind w:left="0" w:right="-1"/>
        <w:jc w:val="both"/>
        <w:rPr>
          <w:rFonts w:cs="Arial"/>
          <w:bCs/>
          <w:sz w:val="18"/>
          <w:szCs w:val="18"/>
          <w:lang w:val="el-GR"/>
        </w:rPr>
      </w:pPr>
      <w:r w:rsidRPr="00DE0808">
        <w:rPr>
          <w:rFonts w:cs="Arial"/>
          <w:bCs/>
          <w:sz w:val="18"/>
          <w:szCs w:val="18"/>
          <w:lang w:val="el-GR"/>
        </w:rPr>
        <w:t>Επίσης, κατά τη διάρκεια της αγωνιστικής συνάντησης, απαγορεύεται η χρήση της πίστας σε ώρες που δεν αναφέρονται στο πρόγραμμα του αγώνα, με οποιοδήποτε μέσο, εκτός αν έχει δοθεί σχετική άδεια από τον Αλυτάρχη. Η παράβαση και των δύο περιπτώσεων τιμωρείται με αποκλεισμό από τον αγώνα.</w:t>
      </w:r>
    </w:p>
    <w:p w14:paraId="0DD8F344" w14:textId="751CCA8F" w:rsidR="00CB7F03" w:rsidRPr="00DE0808" w:rsidRDefault="00C93095" w:rsidP="00477486">
      <w:pPr>
        <w:pStyle w:val="a8"/>
        <w:numPr>
          <w:ilvl w:val="0"/>
          <w:numId w:val="9"/>
        </w:numPr>
        <w:autoSpaceDE w:val="0"/>
        <w:autoSpaceDN w:val="0"/>
        <w:adjustRightInd w:val="0"/>
        <w:spacing w:line="276" w:lineRule="auto"/>
        <w:ind w:left="0" w:right="-1" w:firstLine="0"/>
        <w:jc w:val="both"/>
        <w:rPr>
          <w:rFonts w:cs="Arial"/>
          <w:bCs/>
          <w:sz w:val="18"/>
          <w:szCs w:val="18"/>
          <w:lang w:val="el-GR"/>
        </w:rPr>
      </w:pPr>
      <w:r w:rsidRPr="00DE0808">
        <w:rPr>
          <w:rFonts w:cs="Arial"/>
          <w:bCs/>
          <w:sz w:val="18"/>
          <w:szCs w:val="18"/>
          <w:lang w:val="el-GR"/>
        </w:rPr>
        <w:t>Κατά</w:t>
      </w:r>
      <w:r w:rsidR="00F142AD" w:rsidRPr="00DE0808">
        <w:rPr>
          <w:rFonts w:cs="Arial"/>
          <w:bCs/>
          <w:sz w:val="18"/>
          <w:szCs w:val="18"/>
          <w:lang w:val="el-GR"/>
        </w:rPr>
        <w:t xml:space="preserve"> τη διάρκεια του αγώνα απαγορεύεται η παροχή εξωτερικής βοήθειας (συμπεριλαμβανομένης της μπαταρίας) από οποιονδήποτε, εκτός από αυτήν που προσφέρεται μέσα στον χώρο των </w:t>
      </w:r>
      <w:proofErr w:type="spellStart"/>
      <w:r w:rsidR="00F142AD" w:rsidRPr="00DE0808">
        <w:rPr>
          <w:rFonts w:cs="Arial"/>
          <w:bCs/>
          <w:sz w:val="18"/>
          <w:szCs w:val="18"/>
          <w:lang w:val="el-GR"/>
        </w:rPr>
        <w:t>Pits</w:t>
      </w:r>
      <w:proofErr w:type="spellEnd"/>
      <w:r w:rsidR="00F142AD" w:rsidRPr="00DE0808">
        <w:rPr>
          <w:rFonts w:cs="Arial"/>
          <w:bCs/>
          <w:sz w:val="18"/>
          <w:szCs w:val="18"/>
          <w:lang w:val="el-GR"/>
        </w:rPr>
        <w:t xml:space="preserve"> από τους μηχανικούς κάθε αγωνιζομένου. </w:t>
      </w:r>
      <w:r w:rsidR="00DF2ADF" w:rsidRPr="00DE0808">
        <w:rPr>
          <w:rFonts w:cs="Arial"/>
          <w:bCs/>
          <w:sz w:val="18"/>
          <w:szCs w:val="18"/>
          <w:lang w:val="el-GR"/>
        </w:rPr>
        <w:t>Επίσης</w:t>
      </w:r>
      <w:r w:rsidR="00F142AD" w:rsidRPr="00DE0808">
        <w:rPr>
          <w:rFonts w:cs="Arial"/>
          <w:bCs/>
          <w:sz w:val="18"/>
          <w:szCs w:val="18"/>
          <w:lang w:val="el-GR"/>
        </w:rPr>
        <w:t>, μετά το σήμα εκκίνησης απαγορεύεται το σπρώξιμο του αυτοκινήτου από τον ίδιο τον οδηγό του ή από οποιονδήποτε άλλον.</w:t>
      </w:r>
      <w:r w:rsidR="00CB7F03" w:rsidRPr="00DE0808">
        <w:rPr>
          <w:rFonts w:cs="Arial"/>
          <w:bCs/>
          <w:sz w:val="18"/>
          <w:szCs w:val="18"/>
          <w:lang w:val="el-GR"/>
        </w:rPr>
        <w:t xml:space="preserve"> </w:t>
      </w:r>
    </w:p>
    <w:p w14:paraId="0DD8F345" w14:textId="3893F666" w:rsidR="00CB7F03" w:rsidRPr="00DE0808" w:rsidRDefault="00CB7F03" w:rsidP="00477486">
      <w:pPr>
        <w:pStyle w:val="a8"/>
        <w:autoSpaceDE w:val="0"/>
        <w:autoSpaceDN w:val="0"/>
        <w:adjustRightInd w:val="0"/>
        <w:spacing w:line="276" w:lineRule="auto"/>
        <w:ind w:left="0" w:right="-1"/>
        <w:jc w:val="both"/>
        <w:rPr>
          <w:rFonts w:cs="Arial"/>
          <w:sz w:val="18"/>
          <w:szCs w:val="18"/>
          <w:lang w:val="el-GR"/>
        </w:rPr>
      </w:pPr>
      <w:r w:rsidRPr="00DE0808">
        <w:rPr>
          <w:rFonts w:cs="Arial"/>
          <w:bCs/>
          <w:sz w:val="18"/>
          <w:szCs w:val="18"/>
          <w:lang w:val="el-GR"/>
        </w:rPr>
        <w:t xml:space="preserve">Σε αγώνα </w:t>
      </w:r>
      <w:r w:rsidR="00347C5D" w:rsidRPr="00DE0808">
        <w:rPr>
          <w:rFonts w:cs="Arial"/>
          <w:bCs/>
          <w:sz w:val="18"/>
          <w:szCs w:val="18"/>
          <w:lang w:val="el-GR"/>
        </w:rPr>
        <w:t>άμεσου</w:t>
      </w:r>
      <w:r w:rsidR="00453C39" w:rsidRPr="00DE0808">
        <w:rPr>
          <w:rFonts w:cs="Arial"/>
          <w:bCs/>
          <w:sz w:val="18"/>
          <w:szCs w:val="18"/>
          <w:lang w:val="el-GR"/>
        </w:rPr>
        <w:t xml:space="preserve"> ανταγωνισμού </w:t>
      </w:r>
      <w:r w:rsidR="00347C5D" w:rsidRPr="00DE0808">
        <w:rPr>
          <w:rFonts w:cs="Arial"/>
          <w:bCs/>
          <w:sz w:val="18"/>
          <w:szCs w:val="18"/>
          <w:lang w:val="el-GR"/>
        </w:rPr>
        <w:t xml:space="preserve">, </w:t>
      </w:r>
      <w:r w:rsidRPr="00DE0808">
        <w:rPr>
          <w:rFonts w:cs="Arial"/>
          <w:sz w:val="18"/>
          <w:szCs w:val="18"/>
          <w:lang w:val="el-GR"/>
        </w:rPr>
        <w:t>στην περίπτωση που ένα σταματημένο στην πίστα αυτοκίνητο αποτελεί κίνδυνο για τους άλλους αγωνιζομένους, απομακρύνεται με σπρώξιμο από τους κριτές και τίθεται εκτός αγώνα.</w:t>
      </w:r>
    </w:p>
    <w:p w14:paraId="0DD8F346" w14:textId="77777777" w:rsidR="00F142AD" w:rsidRPr="00DE0808" w:rsidRDefault="00DF2ADF" w:rsidP="00477486">
      <w:pPr>
        <w:pStyle w:val="a8"/>
        <w:numPr>
          <w:ilvl w:val="0"/>
          <w:numId w:val="9"/>
        </w:numPr>
        <w:autoSpaceDE w:val="0"/>
        <w:autoSpaceDN w:val="0"/>
        <w:adjustRightInd w:val="0"/>
        <w:spacing w:line="276" w:lineRule="auto"/>
        <w:ind w:left="0" w:right="-1" w:firstLine="0"/>
        <w:jc w:val="both"/>
        <w:rPr>
          <w:rFonts w:cs="Arial"/>
          <w:bCs/>
          <w:sz w:val="18"/>
          <w:szCs w:val="18"/>
          <w:lang w:val="el-GR"/>
        </w:rPr>
      </w:pPr>
      <w:r w:rsidRPr="00DE0808">
        <w:rPr>
          <w:rFonts w:cs="Arial"/>
          <w:bCs/>
          <w:sz w:val="18"/>
          <w:szCs w:val="18"/>
          <w:lang w:val="el-GR"/>
        </w:rPr>
        <w:t>Απαγορεύεται</w:t>
      </w:r>
      <w:r w:rsidR="00F142AD" w:rsidRPr="00DE0808">
        <w:rPr>
          <w:rFonts w:cs="Arial"/>
          <w:bCs/>
          <w:sz w:val="18"/>
          <w:szCs w:val="18"/>
          <w:lang w:val="el-GR"/>
        </w:rPr>
        <w:t xml:space="preserve"> η αλλαγή ή η επιδιόρθωση τροχού κατά τη διαδρομή. </w:t>
      </w:r>
      <w:r w:rsidRPr="00DE0808">
        <w:rPr>
          <w:rFonts w:cs="Arial"/>
          <w:bCs/>
          <w:sz w:val="18"/>
          <w:szCs w:val="18"/>
          <w:lang w:val="el-GR"/>
        </w:rPr>
        <w:t>Επιτρέπεται</w:t>
      </w:r>
      <w:r w:rsidR="00F142AD" w:rsidRPr="00DE0808">
        <w:rPr>
          <w:rFonts w:cs="Arial"/>
          <w:bCs/>
          <w:sz w:val="18"/>
          <w:szCs w:val="18"/>
          <w:lang w:val="el-GR"/>
        </w:rPr>
        <w:t xml:space="preserve"> μόνο στον χώρο των ατομικών συνεργείων (PIT). H παράβαση τιμωρείται με αποκλεισμό από τον αγώνα.</w:t>
      </w:r>
    </w:p>
    <w:p w14:paraId="0DD8F347" w14:textId="77777777" w:rsidR="00F142AD" w:rsidRPr="00DE0808" w:rsidRDefault="00F142AD" w:rsidP="00477486">
      <w:pPr>
        <w:pStyle w:val="a8"/>
        <w:numPr>
          <w:ilvl w:val="0"/>
          <w:numId w:val="9"/>
        </w:numPr>
        <w:autoSpaceDE w:val="0"/>
        <w:autoSpaceDN w:val="0"/>
        <w:adjustRightInd w:val="0"/>
        <w:spacing w:line="276" w:lineRule="auto"/>
        <w:ind w:left="0" w:right="-1" w:firstLine="0"/>
        <w:jc w:val="both"/>
        <w:rPr>
          <w:rFonts w:cs="Arial"/>
          <w:bCs/>
          <w:sz w:val="18"/>
          <w:szCs w:val="18"/>
          <w:lang w:val="el-GR"/>
        </w:rPr>
      </w:pPr>
      <w:r w:rsidRPr="00DE0808">
        <w:rPr>
          <w:rFonts w:cs="Arial"/>
          <w:bCs/>
          <w:sz w:val="18"/>
          <w:szCs w:val="18"/>
          <w:lang w:val="el-GR"/>
        </w:rPr>
        <w:t xml:space="preserve">Σε περίπτωση βλάβης κατά τη διάρκεια του αγώνα το αυτοκίνητο πρέπει να σταματήσει τελείως έξω από την </w:t>
      </w:r>
      <w:r w:rsidR="00BC4794" w:rsidRPr="00DE0808">
        <w:rPr>
          <w:rFonts w:cs="Arial"/>
          <w:bCs/>
          <w:sz w:val="18"/>
          <w:szCs w:val="18"/>
          <w:lang w:val="el-GR"/>
        </w:rPr>
        <w:t>πίστα</w:t>
      </w:r>
      <w:r w:rsidRPr="00DE0808">
        <w:rPr>
          <w:rFonts w:cs="Arial"/>
          <w:bCs/>
          <w:sz w:val="18"/>
          <w:szCs w:val="18"/>
          <w:lang w:val="el-GR"/>
        </w:rPr>
        <w:t xml:space="preserve">. </w:t>
      </w:r>
      <w:r w:rsidR="00DF2ADF" w:rsidRPr="00DE0808">
        <w:rPr>
          <w:rFonts w:cs="Arial"/>
          <w:bCs/>
          <w:sz w:val="18"/>
          <w:szCs w:val="18"/>
          <w:lang w:val="el-GR"/>
        </w:rPr>
        <w:t>Μόνο</w:t>
      </w:r>
      <w:r w:rsidRPr="00DE0808">
        <w:rPr>
          <w:rFonts w:cs="Arial"/>
          <w:bCs/>
          <w:sz w:val="18"/>
          <w:szCs w:val="18"/>
          <w:lang w:val="el-GR"/>
        </w:rPr>
        <w:t xml:space="preserve"> σ’ αυτήν την περίπτωση μπορεί ο οδηγός να διορθώσει τη βλάβη με τα</w:t>
      </w:r>
      <w:r w:rsidR="00B35A6B" w:rsidRPr="00DE0808">
        <w:rPr>
          <w:rFonts w:cs="Arial"/>
          <w:bCs/>
          <w:sz w:val="18"/>
          <w:szCs w:val="18"/>
          <w:lang w:val="el-GR"/>
        </w:rPr>
        <w:t xml:space="preserve"> μέσα</w:t>
      </w:r>
      <w:r w:rsidRPr="00DE0808">
        <w:rPr>
          <w:rFonts w:cs="Arial"/>
          <w:bCs/>
          <w:sz w:val="18"/>
          <w:szCs w:val="18"/>
          <w:lang w:val="el-GR"/>
        </w:rPr>
        <w:t xml:space="preserve"> που έχει στο αυτοκίνητό του. </w:t>
      </w:r>
      <w:r w:rsidR="00DF2ADF" w:rsidRPr="00DE0808">
        <w:rPr>
          <w:rFonts w:cs="Arial"/>
          <w:bCs/>
          <w:sz w:val="18"/>
          <w:szCs w:val="18"/>
          <w:lang w:val="el-GR"/>
        </w:rPr>
        <w:t>Κάθε</w:t>
      </w:r>
      <w:r w:rsidRPr="00DE0808">
        <w:rPr>
          <w:rFonts w:cs="Arial"/>
          <w:bCs/>
          <w:sz w:val="18"/>
          <w:szCs w:val="18"/>
          <w:lang w:val="el-GR"/>
        </w:rPr>
        <w:t xml:space="preserve"> βοήθεια από τρίτο άτομο επιφέρει τον αποκλεισμό από τον αγώνα.</w:t>
      </w:r>
    </w:p>
    <w:p w14:paraId="0DD8F348" w14:textId="36AD673C" w:rsidR="008241AE" w:rsidRPr="00DE0808" w:rsidRDefault="00F142AD" w:rsidP="00477486">
      <w:pPr>
        <w:pStyle w:val="a8"/>
        <w:numPr>
          <w:ilvl w:val="0"/>
          <w:numId w:val="9"/>
        </w:numPr>
        <w:autoSpaceDE w:val="0"/>
        <w:autoSpaceDN w:val="0"/>
        <w:adjustRightInd w:val="0"/>
        <w:spacing w:line="276" w:lineRule="auto"/>
        <w:ind w:left="0" w:right="-1" w:firstLine="0"/>
        <w:jc w:val="both"/>
        <w:rPr>
          <w:rFonts w:cs="Arial"/>
          <w:sz w:val="18"/>
          <w:szCs w:val="18"/>
          <w:lang w:val="el-GR"/>
        </w:rPr>
      </w:pPr>
      <w:r w:rsidRPr="00DE0808">
        <w:rPr>
          <w:rFonts w:cs="Arial"/>
          <w:bCs/>
          <w:sz w:val="18"/>
          <w:szCs w:val="18"/>
          <w:lang w:val="el-GR"/>
        </w:rPr>
        <w:t xml:space="preserve">Σε περίπτωση που κάποιο αυτοκίνητο βγει από την </w:t>
      </w:r>
      <w:r w:rsidR="00BC4794" w:rsidRPr="00DE0808">
        <w:rPr>
          <w:rFonts w:cs="Arial"/>
          <w:bCs/>
          <w:sz w:val="18"/>
          <w:szCs w:val="18"/>
          <w:lang w:val="el-GR"/>
        </w:rPr>
        <w:t>πίστα</w:t>
      </w:r>
      <w:r w:rsidRPr="00DE0808">
        <w:rPr>
          <w:rFonts w:cs="Arial"/>
          <w:bCs/>
          <w:sz w:val="18"/>
          <w:szCs w:val="18"/>
          <w:lang w:val="el-GR"/>
        </w:rPr>
        <w:t xml:space="preserve"> κατά τη διάρκεια του αγώνα πρέπει να ξαναμπεί από σημείο που να βρίσκεται πλησιέστ</w:t>
      </w:r>
      <w:r w:rsidR="00CB7F03" w:rsidRPr="00DE0808">
        <w:rPr>
          <w:rFonts w:cs="Arial"/>
          <w:bCs/>
          <w:sz w:val="18"/>
          <w:szCs w:val="18"/>
          <w:lang w:val="el-GR"/>
        </w:rPr>
        <w:t>ερα</w:t>
      </w:r>
      <w:r w:rsidRPr="00DE0808">
        <w:rPr>
          <w:rFonts w:cs="Arial"/>
          <w:bCs/>
          <w:sz w:val="18"/>
          <w:szCs w:val="18"/>
          <w:lang w:val="el-GR"/>
        </w:rPr>
        <w:t xml:space="preserve"> σε αυτό της εξόδου. H </w:t>
      </w:r>
      <w:proofErr w:type="spellStart"/>
      <w:r w:rsidRPr="00DE0808">
        <w:rPr>
          <w:rFonts w:cs="Arial"/>
          <w:bCs/>
          <w:sz w:val="18"/>
          <w:szCs w:val="18"/>
          <w:lang w:val="el-GR"/>
        </w:rPr>
        <w:t>επανείσοδος</w:t>
      </w:r>
      <w:proofErr w:type="spellEnd"/>
      <w:r w:rsidRPr="00DE0808">
        <w:rPr>
          <w:rFonts w:cs="Arial"/>
          <w:bCs/>
          <w:sz w:val="18"/>
          <w:szCs w:val="18"/>
          <w:lang w:val="el-GR"/>
        </w:rPr>
        <w:t xml:space="preserve"> στην </w:t>
      </w:r>
      <w:r w:rsidR="00BC4794" w:rsidRPr="00DE0808">
        <w:rPr>
          <w:rFonts w:cs="Arial"/>
          <w:bCs/>
          <w:sz w:val="18"/>
          <w:szCs w:val="18"/>
          <w:lang w:val="el-GR"/>
        </w:rPr>
        <w:t>πίστα</w:t>
      </w:r>
      <w:r w:rsidRPr="00DE0808">
        <w:rPr>
          <w:rFonts w:cs="Arial"/>
          <w:bCs/>
          <w:sz w:val="18"/>
          <w:szCs w:val="18"/>
          <w:lang w:val="el-GR"/>
        </w:rPr>
        <w:t xml:space="preserve"> γίνεται μόνο μετά από άδεια του πλησιέστερου κριτή της περιοχής. </w:t>
      </w:r>
      <w:r w:rsidR="008241AE" w:rsidRPr="00DE0808">
        <w:rPr>
          <w:rFonts w:cs="Arial"/>
          <w:bCs/>
          <w:sz w:val="18"/>
          <w:szCs w:val="18"/>
          <w:lang w:val="el-GR"/>
        </w:rPr>
        <w:t>Εάν</w:t>
      </w:r>
      <w:r w:rsidRPr="00DE0808">
        <w:rPr>
          <w:rFonts w:cs="Arial"/>
          <w:bCs/>
          <w:sz w:val="18"/>
          <w:szCs w:val="18"/>
          <w:lang w:val="el-GR"/>
        </w:rPr>
        <w:t xml:space="preserve"> ο κριτής βρίσκεται σε κάποια απόσταση από το σημείο εξόδου, η άδεια αυτή μπορεί να δοθεί </w:t>
      </w:r>
      <w:r w:rsidR="00B35A6B" w:rsidRPr="00DE0808">
        <w:rPr>
          <w:rFonts w:cs="Arial"/>
          <w:bCs/>
          <w:sz w:val="18"/>
          <w:szCs w:val="18"/>
          <w:lang w:val="el-GR"/>
        </w:rPr>
        <w:t>με σχετικό σήμα με τα χέρια του</w:t>
      </w:r>
      <w:r w:rsidRPr="00DE0808">
        <w:rPr>
          <w:rFonts w:cs="Arial"/>
          <w:bCs/>
          <w:sz w:val="18"/>
          <w:szCs w:val="18"/>
          <w:lang w:val="el-GR"/>
        </w:rPr>
        <w:t xml:space="preserve">. Παράβαση των ανωτέρω επιφέρει ποινή αποκλεισμού από τον αγώνα, με απόφαση των </w:t>
      </w:r>
      <w:r w:rsidR="008241AE" w:rsidRPr="00DE0808">
        <w:rPr>
          <w:rFonts w:cs="Arial"/>
          <w:bCs/>
          <w:sz w:val="18"/>
          <w:szCs w:val="18"/>
          <w:lang w:val="el-GR"/>
        </w:rPr>
        <w:t>Αγωνοδικών</w:t>
      </w:r>
      <w:r w:rsidRPr="00DE0808">
        <w:rPr>
          <w:rFonts w:cs="Arial"/>
          <w:bCs/>
          <w:sz w:val="18"/>
          <w:szCs w:val="18"/>
          <w:lang w:val="el-GR"/>
        </w:rPr>
        <w:t>.</w:t>
      </w:r>
      <w:r w:rsidR="001A59BB" w:rsidRPr="00DE0808">
        <w:rPr>
          <w:rFonts w:cs="Arial"/>
          <w:bCs/>
          <w:sz w:val="18"/>
          <w:szCs w:val="18"/>
          <w:lang w:val="el-GR"/>
        </w:rPr>
        <w:t xml:space="preserve"> </w:t>
      </w:r>
      <w:r w:rsidR="00AA51DF" w:rsidRPr="00DE0808">
        <w:rPr>
          <w:rFonts w:cs="Arial"/>
          <w:sz w:val="18"/>
          <w:szCs w:val="18"/>
          <w:lang w:val="el-GR"/>
        </w:rPr>
        <w:t xml:space="preserve">Απαγορεύεται κατά τη διάρκεια της εκκίνησης ή σε διαδικασία προσπέρασης σε όλη τη διάρκεια ενός αγώνα </w:t>
      </w:r>
      <w:r w:rsidR="00BB7428" w:rsidRPr="00DE0808">
        <w:rPr>
          <w:rFonts w:cs="Arial"/>
          <w:sz w:val="18"/>
          <w:szCs w:val="18"/>
          <w:lang w:val="el-GR"/>
        </w:rPr>
        <w:t xml:space="preserve">άμεσου ανταγωνισμού, πχ </w:t>
      </w:r>
      <w:r w:rsidR="00BB7428" w:rsidRPr="00DE0808">
        <w:rPr>
          <w:rFonts w:cs="Arial"/>
          <w:sz w:val="18"/>
          <w:szCs w:val="18"/>
        </w:rPr>
        <w:t>r</w:t>
      </w:r>
      <w:r w:rsidR="00AA51DF" w:rsidRPr="00DE0808">
        <w:rPr>
          <w:rFonts w:cs="Arial"/>
          <w:sz w:val="18"/>
          <w:szCs w:val="18"/>
        </w:rPr>
        <w:t>ally</w:t>
      </w:r>
      <w:r w:rsidR="006A5449" w:rsidRPr="00DE0808">
        <w:rPr>
          <w:rFonts w:cs="Arial"/>
          <w:sz w:val="18"/>
          <w:szCs w:val="18"/>
          <w:lang w:val="el-GR"/>
        </w:rPr>
        <w:t xml:space="preserve"> </w:t>
      </w:r>
      <w:r w:rsidR="00AA51DF" w:rsidRPr="00DE0808">
        <w:rPr>
          <w:rFonts w:cs="Arial"/>
          <w:sz w:val="18"/>
          <w:szCs w:val="18"/>
        </w:rPr>
        <w:t>cross</w:t>
      </w:r>
      <w:r w:rsidR="00AA51DF" w:rsidRPr="00DE0808">
        <w:rPr>
          <w:rFonts w:cs="Arial"/>
          <w:sz w:val="18"/>
          <w:szCs w:val="18"/>
          <w:lang w:val="el-GR"/>
        </w:rPr>
        <w:t>, η κίνηση του αγωνιζόμενου έξω από τα όρια της πίστας. Η</w:t>
      </w:r>
      <w:r w:rsidR="00116BBE" w:rsidRPr="00DE0808">
        <w:rPr>
          <w:rFonts w:cs="Arial"/>
          <w:sz w:val="18"/>
          <w:szCs w:val="18"/>
          <w:lang w:val="el-GR"/>
        </w:rPr>
        <w:t xml:space="preserve"> παράβαση τιμωρείται με ποινή (</w:t>
      </w:r>
      <w:r w:rsidR="00AA51DF" w:rsidRPr="00DE0808">
        <w:rPr>
          <w:rFonts w:cs="Arial"/>
          <w:sz w:val="18"/>
          <w:szCs w:val="18"/>
          <w:lang w:val="el-GR"/>
        </w:rPr>
        <w:t xml:space="preserve">3) τριών θέσεων κατάταξης. </w:t>
      </w:r>
    </w:p>
    <w:p w14:paraId="0DD8F349" w14:textId="1F608B29" w:rsidR="00AA51DF" w:rsidRPr="00DE0808" w:rsidRDefault="00AA51DF" w:rsidP="00477486">
      <w:pPr>
        <w:pStyle w:val="a8"/>
        <w:numPr>
          <w:ilvl w:val="0"/>
          <w:numId w:val="9"/>
        </w:numPr>
        <w:autoSpaceDE w:val="0"/>
        <w:autoSpaceDN w:val="0"/>
        <w:adjustRightInd w:val="0"/>
        <w:spacing w:line="276" w:lineRule="auto"/>
        <w:ind w:left="0" w:right="-1" w:firstLine="0"/>
        <w:jc w:val="both"/>
        <w:rPr>
          <w:rFonts w:cs="Arial"/>
          <w:bCs/>
          <w:sz w:val="18"/>
          <w:szCs w:val="18"/>
          <w:lang w:val="el-GR"/>
        </w:rPr>
      </w:pPr>
      <w:r w:rsidRPr="00DE0808">
        <w:rPr>
          <w:rFonts w:cs="Arial"/>
          <w:bCs/>
          <w:sz w:val="18"/>
          <w:szCs w:val="18"/>
          <w:lang w:val="el-GR"/>
        </w:rPr>
        <w:t>Υπενθυμίζεται στους αγωνιζομένους σε αγώνα</w:t>
      </w:r>
      <w:r w:rsidR="007F4C1A" w:rsidRPr="00DE0808">
        <w:rPr>
          <w:rFonts w:cs="Arial"/>
          <w:bCs/>
          <w:sz w:val="18"/>
          <w:szCs w:val="18"/>
          <w:lang w:val="el-GR"/>
        </w:rPr>
        <w:t xml:space="preserve"> άμεσου ανταγωνισμού </w:t>
      </w:r>
      <w:r w:rsidRPr="00DE0808">
        <w:rPr>
          <w:rFonts w:cs="Arial"/>
          <w:bCs/>
          <w:sz w:val="18"/>
          <w:szCs w:val="18"/>
          <w:lang w:val="el-GR"/>
        </w:rPr>
        <w:t>ότι πρέπει να ακολουθούν με σχολαστική ακρίβεια τα εξής:</w:t>
      </w:r>
    </w:p>
    <w:p w14:paraId="0DD8F34B" w14:textId="77777777" w:rsidR="00DA759E" w:rsidRPr="00DE0808" w:rsidRDefault="00AA51DF" w:rsidP="002E4BFC">
      <w:pPr>
        <w:pStyle w:val="a8"/>
        <w:numPr>
          <w:ilvl w:val="0"/>
          <w:numId w:val="25"/>
        </w:numPr>
        <w:autoSpaceDE w:val="0"/>
        <w:autoSpaceDN w:val="0"/>
        <w:adjustRightInd w:val="0"/>
        <w:spacing w:line="276" w:lineRule="auto"/>
        <w:ind w:left="426" w:right="-1" w:hanging="437"/>
        <w:jc w:val="both"/>
        <w:rPr>
          <w:rFonts w:cs="Arial"/>
          <w:bCs/>
          <w:sz w:val="18"/>
          <w:szCs w:val="18"/>
          <w:lang w:val="el-GR"/>
        </w:rPr>
      </w:pPr>
      <w:r w:rsidRPr="00DE0808">
        <w:rPr>
          <w:rFonts w:cs="Arial"/>
          <w:bCs/>
          <w:sz w:val="18"/>
          <w:szCs w:val="18"/>
          <w:lang w:val="el-GR"/>
        </w:rPr>
        <w:t>Σε περίπτωση ακινητοποίησης του αυτοκινήτου τους πρέπει, όπου είναι δυνατόν, να σταθμεύουν εκτός πίστα με τέτοιο τρόπο ώστε να μην κινδυνεύουν ή παρεμποδίζουν τη διέλευση των άλλων αγωνιζομένων.</w:t>
      </w:r>
    </w:p>
    <w:p w14:paraId="0DD8F34C" w14:textId="77777777" w:rsidR="00DA759E" w:rsidRPr="00DE0808" w:rsidRDefault="00AA51DF" w:rsidP="002E4BFC">
      <w:pPr>
        <w:pStyle w:val="a8"/>
        <w:numPr>
          <w:ilvl w:val="0"/>
          <w:numId w:val="25"/>
        </w:numPr>
        <w:autoSpaceDE w:val="0"/>
        <w:autoSpaceDN w:val="0"/>
        <w:adjustRightInd w:val="0"/>
        <w:spacing w:line="276" w:lineRule="auto"/>
        <w:ind w:left="426" w:right="-1" w:hanging="437"/>
        <w:jc w:val="both"/>
        <w:rPr>
          <w:rFonts w:cs="Arial"/>
          <w:bCs/>
          <w:sz w:val="18"/>
          <w:szCs w:val="18"/>
          <w:lang w:val="el-GR"/>
        </w:rPr>
      </w:pPr>
      <w:r w:rsidRPr="00DE0808">
        <w:rPr>
          <w:rFonts w:cs="Arial"/>
          <w:bCs/>
          <w:sz w:val="18"/>
          <w:szCs w:val="18"/>
          <w:lang w:val="el-GR"/>
        </w:rPr>
        <w:t>Όταν κάποιος άλλος αγωνιζόμενος είναι σε θέση να τους προσπεράσει πρέπει να παίρνουν τέτοια θέση ώστε να μην τον εμποδίζουν ή τον καθυστερούν.</w:t>
      </w:r>
    </w:p>
    <w:p w14:paraId="0DD8F34D" w14:textId="77777777" w:rsidR="00DA759E" w:rsidRPr="00DE0808" w:rsidRDefault="00AA51DF" w:rsidP="002E4BFC">
      <w:pPr>
        <w:pStyle w:val="a8"/>
        <w:numPr>
          <w:ilvl w:val="0"/>
          <w:numId w:val="25"/>
        </w:numPr>
        <w:autoSpaceDE w:val="0"/>
        <w:autoSpaceDN w:val="0"/>
        <w:adjustRightInd w:val="0"/>
        <w:spacing w:line="276" w:lineRule="auto"/>
        <w:ind w:left="426" w:right="-1" w:hanging="437"/>
        <w:jc w:val="both"/>
        <w:rPr>
          <w:rFonts w:cs="Arial"/>
          <w:bCs/>
          <w:sz w:val="18"/>
          <w:szCs w:val="18"/>
          <w:lang w:val="el-GR"/>
        </w:rPr>
      </w:pPr>
      <w:proofErr w:type="spellStart"/>
      <w:r w:rsidRPr="00DE0808">
        <w:rPr>
          <w:rFonts w:cs="Arial"/>
          <w:bCs/>
          <w:sz w:val="18"/>
          <w:szCs w:val="18"/>
          <w:lang w:val="el-GR"/>
        </w:rPr>
        <w:t>Nα</w:t>
      </w:r>
      <w:proofErr w:type="spellEnd"/>
      <w:r w:rsidRPr="00DE0808">
        <w:rPr>
          <w:rFonts w:cs="Arial"/>
          <w:bCs/>
          <w:sz w:val="18"/>
          <w:szCs w:val="18"/>
          <w:lang w:val="el-GR"/>
        </w:rPr>
        <w:t xml:space="preserve"> συμμορφώνονται απόλυτα με τα σήματα που τους δίδονται με τις σημαίες.</w:t>
      </w:r>
    </w:p>
    <w:p w14:paraId="0DD8F34E" w14:textId="77777777" w:rsidR="00DA759E" w:rsidRPr="00DE0808" w:rsidRDefault="00AA51DF" w:rsidP="002E4BFC">
      <w:pPr>
        <w:pStyle w:val="a8"/>
        <w:numPr>
          <w:ilvl w:val="0"/>
          <w:numId w:val="25"/>
        </w:numPr>
        <w:autoSpaceDE w:val="0"/>
        <w:autoSpaceDN w:val="0"/>
        <w:adjustRightInd w:val="0"/>
        <w:spacing w:line="276" w:lineRule="auto"/>
        <w:ind w:left="426" w:right="-1" w:hanging="437"/>
        <w:jc w:val="both"/>
        <w:rPr>
          <w:rFonts w:cs="Arial"/>
          <w:bCs/>
          <w:sz w:val="18"/>
          <w:szCs w:val="18"/>
          <w:lang w:val="el-GR"/>
        </w:rPr>
      </w:pPr>
      <w:r w:rsidRPr="00DE0808">
        <w:rPr>
          <w:rFonts w:cs="Arial"/>
          <w:bCs/>
          <w:sz w:val="18"/>
          <w:szCs w:val="18"/>
          <w:lang w:val="el-GR"/>
        </w:rPr>
        <w:t xml:space="preserve">H </w:t>
      </w:r>
      <w:proofErr w:type="spellStart"/>
      <w:r w:rsidRPr="00DE0808">
        <w:rPr>
          <w:rFonts w:cs="Arial"/>
          <w:bCs/>
          <w:sz w:val="18"/>
          <w:szCs w:val="18"/>
          <w:lang w:val="el-GR"/>
        </w:rPr>
        <w:t>επανείσοδος</w:t>
      </w:r>
      <w:proofErr w:type="spellEnd"/>
      <w:r w:rsidRPr="00DE0808">
        <w:rPr>
          <w:rFonts w:cs="Arial"/>
          <w:bCs/>
          <w:sz w:val="18"/>
          <w:szCs w:val="18"/>
          <w:lang w:val="el-GR"/>
        </w:rPr>
        <w:t xml:space="preserve"> στην πίστα, μετά από έξοδο, γίνεται με σχολαστική τήρηση της προηγουμένης παραγράφου. </w:t>
      </w:r>
      <w:proofErr w:type="spellStart"/>
      <w:r w:rsidRPr="00DE0808">
        <w:rPr>
          <w:rFonts w:cs="Arial"/>
          <w:bCs/>
          <w:sz w:val="18"/>
          <w:szCs w:val="18"/>
          <w:lang w:val="el-GR"/>
        </w:rPr>
        <w:t>Mη</w:t>
      </w:r>
      <w:proofErr w:type="spellEnd"/>
      <w:r w:rsidRPr="00DE0808">
        <w:rPr>
          <w:rFonts w:cs="Arial"/>
          <w:bCs/>
          <w:sz w:val="18"/>
          <w:szCs w:val="18"/>
          <w:lang w:val="el-GR"/>
        </w:rPr>
        <w:t xml:space="preserve"> τήρηση ενός ή περισσοτέρων εκ των ανωτέρω επιφέρει αποκλεισμό από τον αγώνα.</w:t>
      </w:r>
    </w:p>
    <w:p w14:paraId="0DD8F34F" w14:textId="77777777" w:rsidR="00AA51DF" w:rsidRPr="00DE0808" w:rsidRDefault="00AA51DF" w:rsidP="002E4BFC">
      <w:pPr>
        <w:pStyle w:val="a8"/>
        <w:numPr>
          <w:ilvl w:val="0"/>
          <w:numId w:val="25"/>
        </w:numPr>
        <w:autoSpaceDE w:val="0"/>
        <w:autoSpaceDN w:val="0"/>
        <w:adjustRightInd w:val="0"/>
        <w:spacing w:line="276" w:lineRule="auto"/>
        <w:ind w:left="426" w:right="-1" w:hanging="437"/>
        <w:jc w:val="both"/>
        <w:rPr>
          <w:rFonts w:cs="Arial"/>
          <w:bCs/>
          <w:sz w:val="18"/>
          <w:szCs w:val="18"/>
          <w:lang w:val="el-GR"/>
        </w:rPr>
      </w:pPr>
      <w:r w:rsidRPr="00DE0808">
        <w:rPr>
          <w:rFonts w:cs="Arial"/>
          <w:bCs/>
          <w:sz w:val="18"/>
          <w:szCs w:val="18"/>
          <w:lang w:val="el-GR"/>
        </w:rPr>
        <w:t>Άκυρη εκκίνηση (</w:t>
      </w:r>
      <w:proofErr w:type="spellStart"/>
      <w:r w:rsidRPr="00DE0808">
        <w:rPr>
          <w:rFonts w:cs="Arial"/>
          <w:bCs/>
          <w:sz w:val="18"/>
          <w:szCs w:val="18"/>
          <w:lang w:val="el-GR"/>
        </w:rPr>
        <w:t>Jump</w:t>
      </w:r>
      <w:proofErr w:type="spellEnd"/>
      <w:r w:rsidR="006A5449" w:rsidRPr="00DE0808">
        <w:rPr>
          <w:rFonts w:cs="Arial"/>
          <w:bCs/>
          <w:sz w:val="18"/>
          <w:szCs w:val="18"/>
          <w:lang w:val="el-GR"/>
        </w:rPr>
        <w:t xml:space="preserve"> </w:t>
      </w:r>
      <w:proofErr w:type="spellStart"/>
      <w:r w:rsidRPr="00DE0808">
        <w:rPr>
          <w:rFonts w:cs="Arial"/>
          <w:bCs/>
          <w:sz w:val="18"/>
          <w:szCs w:val="18"/>
          <w:lang w:val="el-GR"/>
        </w:rPr>
        <w:t>start</w:t>
      </w:r>
      <w:proofErr w:type="spellEnd"/>
      <w:r w:rsidRPr="00DE0808">
        <w:rPr>
          <w:rFonts w:cs="Arial"/>
          <w:bCs/>
          <w:sz w:val="18"/>
          <w:szCs w:val="18"/>
          <w:lang w:val="el-GR"/>
        </w:rPr>
        <w:t>). Αν κάποιος αγωνιζόμενος εκκινήσει πριν την διαδικασία εκκίνησης (πριν ανάψουν τα φώτα) θα δέχεται ποινή αποκλεισμού (DSQ). Αν εκκινήσει κατά τη διάρκεια διαδικασίας εκκίνησης αλλά πριν ανάψει το πράσινο φως εκκίνησης, θα δέχεται ποινή 10 δευτερολέπτων και η τελική του κατάταξη στον γύρο αυτό, θα υπολογίζεται μετά την ποινή αυτή.</w:t>
      </w:r>
    </w:p>
    <w:p w14:paraId="0DD8F351" w14:textId="77777777" w:rsidR="001E5427" w:rsidRPr="00DE0808" w:rsidRDefault="00E10FF2" w:rsidP="00477486">
      <w:pPr>
        <w:pStyle w:val="a8"/>
        <w:numPr>
          <w:ilvl w:val="0"/>
          <w:numId w:val="9"/>
        </w:numPr>
        <w:autoSpaceDE w:val="0"/>
        <w:autoSpaceDN w:val="0"/>
        <w:adjustRightInd w:val="0"/>
        <w:spacing w:line="276" w:lineRule="auto"/>
        <w:ind w:left="0" w:right="-1" w:firstLine="0"/>
        <w:jc w:val="both"/>
        <w:rPr>
          <w:rFonts w:cs="Arial"/>
          <w:bCs/>
          <w:sz w:val="18"/>
          <w:szCs w:val="18"/>
          <w:lang w:val="el-GR"/>
        </w:rPr>
      </w:pPr>
      <w:r w:rsidRPr="00DE0808">
        <w:rPr>
          <w:rFonts w:cs="Arial"/>
          <w:bCs/>
          <w:sz w:val="18"/>
          <w:szCs w:val="18"/>
          <w:lang w:val="el-GR"/>
        </w:rPr>
        <w:t>Για όποια π</w:t>
      </w:r>
      <w:r w:rsidR="001E5427" w:rsidRPr="00DE0808">
        <w:rPr>
          <w:rFonts w:cs="Arial"/>
          <w:bCs/>
          <w:sz w:val="18"/>
          <w:szCs w:val="18"/>
          <w:lang w:val="el-GR"/>
        </w:rPr>
        <w:t>α</w:t>
      </w:r>
      <w:r w:rsidRPr="00DE0808">
        <w:rPr>
          <w:rFonts w:cs="Arial"/>
          <w:bCs/>
          <w:sz w:val="18"/>
          <w:szCs w:val="18"/>
          <w:lang w:val="el-GR"/>
        </w:rPr>
        <w:t xml:space="preserve">ράβαση δεν αναφέρεται συγκεκριμένη ποινή παραπάνω, </w:t>
      </w:r>
      <w:r w:rsidR="001E5427" w:rsidRPr="00DE0808">
        <w:rPr>
          <w:rFonts w:cs="Arial"/>
          <w:bCs/>
          <w:sz w:val="18"/>
          <w:szCs w:val="18"/>
          <w:lang w:val="el-GR"/>
        </w:rPr>
        <w:t xml:space="preserve"> αναφέρεται στους Αγωνοδίκες που μπορεί να επιβάλουν ποινές που μπορεί να φτάσουν μέχρι τον αποκλεισμό από τον αγώνα. </w:t>
      </w:r>
    </w:p>
    <w:p w14:paraId="0DD8F352" w14:textId="77777777" w:rsidR="00275047" w:rsidRPr="00DE0808" w:rsidRDefault="00F142AD" w:rsidP="00477486">
      <w:pPr>
        <w:pStyle w:val="a8"/>
        <w:numPr>
          <w:ilvl w:val="0"/>
          <w:numId w:val="9"/>
        </w:numPr>
        <w:autoSpaceDE w:val="0"/>
        <w:autoSpaceDN w:val="0"/>
        <w:adjustRightInd w:val="0"/>
        <w:spacing w:line="276" w:lineRule="auto"/>
        <w:ind w:left="0" w:right="-1" w:firstLine="0"/>
        <w:jc w:val="both"/>
        <w:rPr>
          <w:rFonts w:cs="Arial"/>
          <w:b/>
          <w:bCs/>
          <w:sz w:val="18"/>
          <w:szCs w:val="18"/>
          <w:lang w:val="el-GR"/>
        </w:rPr>
      </w:pPr>
      <w:r w:rsidRPr="00DE0808">
        <w:rPr>
          <w:rFonts w:cs="Arial"/>
          <w:b/>
          <w:bCs/>
          <w:sz w:val="18"/>
          <w:szCs w:val="18"/>
          <w:lang w:val="el-GR"/>
        </w:rPr>
        <w:t xml:space="preserve">Η </w:t>
      </w:r>
      <w:r w:rsidR="004B6931" w:rsidRPr="00DE0808">
        <w:rPr>
          <w:rFonts w:cs="Arial"/>
          <w:b/>
          <w:bCs/>
          <w:sz w:val="18"/>
          <w:szCs w:val="18"/>
          <w:lang w:val="el-GR"/>
        </w:rPr>
        <w:t>παρακολούθηση</w:t>
      </w:r>
      <w:r w:rsidRPr="00DE0808">
        <w:rPr>
          <w:rFonts w:cs="Arial"/>
          <w:b/>
          <w:bCs/>
          <w:sz w:val="18"/>
          <w:szCs w:val="18"/>
          <w:lang w:val="el-GR"/>
        </w:rPr>
        <w:t xml:space="preserve"> όλων των ενημερώσεων </w:t>
      </w:r>
      <w:r w:rsidR="00275047" w:rsidRPr="00DE0808">
        <w:rPr>
          <w:rFonts w:cs="Arial"/>
          <w:b/>
          <w:bCs/>
          <w:sz w:val="18"/>
          <w:szCs w:val="18"/>
          <w:lang w:val="el-GR"/>
        </w:rPr>
        <w:t xml:space="preserve">των </w:t>
      </w:r>
      <w:r w:rsidRPr="00DE0808">
        <w:rPr>
          <w:rFonts w:cs="Arial"/>
          <w:b/>
          <w:bCs/>
          <w:sz w:val="18"/>
          <w:szCs w:val="18"/>
          <w:lang w:val="el-GR"/>
        </w:rPr>
        <w:t>οδηγών είναι υποχρεωτική. Η μη παρακολούθηση μπορεί να επιφέρει τον αποκλεισμό από τον αγώνα</w:t>
      </w:r>
      <w:r w:rsidR="00C02832" w:rsidRPr="00DE0808">
        <w:rPr>
          <w:rFonts w:cs="Arial"/>
          <w:b/>
          <w:bCs/>
          <w:sz w:val="18"/>
          <w:szCs w:val="18"/>
          <w:lang w:val="el-GR"/>
        </w:rPr>
        <w:t xml:space="preserve"> μετά από απόφαση των Αγωνοδικών</w:t>
      </w:r>
      <w:r w:rsidRPr="00DE0808">
        <w:rPr>
          <w:rFonts w:cs="Arial"/>
          <w:b/>
          <w:bCs/>
          <w:sz w:val="18"/>
          <w:szCs w:val="18"/>
          <w:lang w:val="el-GR"/>
        </w:rPr>
        <w:t>.</w:t>
      </w:r>
    </w:p>
    <w:p w14:paraId="0DD8F353" w14:textId="77777777" w:rsidR="00116BBE" w:rsidRPr="00DE0808" w:rsidRDefault="00116BBE" w:rsidP="00477486">
      <w:pPr>
        <w:pStyle w:val="af"/>
        <w:spacing w:before="0" w:after="0" w:line="276" w:lineRule="auto"/>
        <w:ind w:right="-1"/>
        <w:jc w:val="both"/>
        <w:rPr>
          <w:rFonts w:cs="Arial"/>
          <w:sz w:val="18"/>
          <w:szCs w:val="18"/>
          <w:lang w:val="el-GR"/>
        </w:rPr>
      </w:pPr>
      <w:bookmarkStart w:id="62" w:name="_Toc535498572"/>
    </w:p>
    <w:p w14:paraId="39D7AC35" w14:textId="77777777" w:rsidR="00BC4B2D" w:rsidRPr="00DE0808" w:rsidRDefault="00BC4B2D" w:rsidP="003D3C6D">
      <w:pPr>
        <w:rPr>
          <w:lang w:val="el-GR"/>
        </w:rPr>
      </w:pPr>
      <w:bookmarkStart w:id="63" w:name="_Toc535498576"/>
      <w:bookmarkStart w:id="64" w:name="_Toc535499639"/>
      <w:bookmarkEnd w:id="62"/>
    </w:p>
    <w:p w14:paraId="32DC2990" w14:textId="4A59BC46" w:rsidR="00BC23BB" w:rsidRPr="00DE0808" w:rsidRDefault="00F415F0" w:rsidP="00BC23BB">
      <w:pPr>
        <w:pStyle w:val="1"/>
        <w:numPr>
          <w:ilvl w:val="0"/>
          <w:numId w:val="0"/>
        </w:numPr>
        <w:spacing w:before="0" w:after="0" w:line="276" w:lineRule="auto"/>
        <w:ind w:right="-1"/>
        <w:jc w:val="both"/>
        <w:rPr>
          <w:rFonts w:cs="Arial"/>
          <w:szCs w:val="20"/>
          <w:lang w:val="el-GR"/>
        </w:rPr>
      </w:pPr>
      <w:bookmarkStart w:id="65" w:name="_Toc93322171"/>
      <w:r w:rsidRPr="00DE0808">
        <w:rPr>
          <w:lang w:val="el-GR"/>
        </w:rPr>
        <w:t>1</w:t>
      </w:r>
      <w:r w:rsidR="00C4699F" w:rsidRPr="00DE0808">
        <w:rPr>
          <w:lang w:val="el-GR"/>
        </w:rPr>
        <w:t>4</w:t>
      </w:r>
      <w:r w:rsidR="00896EE5" w:rsidRPr="00DE0808">
        <w:rPr>
          <w:lang w:val="el-GR"/>
        </w:rPr>
        <w:t>.</w:t>
      </w:r>
      <w:r w:rsidR="00BC23BB" w:rsidRPr="00DE0808">
        <w:rPr>
          <w:rFonts w:cs="Arial"/>
          <w:szCs w:val="20"/>
          <w:lang w:val="el-GR"/>
        </w:rPr>
        <w:t xml:space="preserve"> </w:t>
      </w:r>
      <w:r w:rsidR="00B87BFF" w:rsidRPr="00DE0808">
        <w:rPr>
          <w:rFonts w:cs="Arial"/>
          <w:szCs w:val="20"/>
          <w:lang w:val="el-GR"/>
        </w:rPr>
        <w:t xml:space="preserve">      </w:t>
      </w:r>
      <w:r w:rsidR="00BC23BB" w:rsidRPr="00DE0808">
        <w:rPr>
          <w:rFonts w:cs="Arial"/>
          <w:szCs w:val="20"/>
          <w:lang w:val="el-GR"/>
        </w:rPr>
        <w:t xml:space="preserve">ΑΓΩΝΕΣ </w:t>
      </w:r>
      <w:r w:rsidR="00BC23BB" w:rsidRPr="00DE0808">
        <w:rPr>
          <w:rFonts w:cs="Arial"/>
          <w:szCs w:val="20"/>
        </w:rPr>
        <w:t>RALLY</w:t>
      </w:r>
      <w:r w:rsidR="00BC23BB" w:rsidRPr="00DE0808">
        <w:rPr>
          <w:rFonts w:cs="Arial"/>
          <w:szCs w:val="20"/>
          <w:lang w:val="el-GR"/>
        </w:rPr>
        <w:t xml:space="preserve"> </w:t>
      </w:r>
      <w:r w:rsidR="00BC23BB" w:rsidRPr="00DE0808">
        <w:rPr>
          <w:rFonts w:cs="Arial"/>
          <w:szCs w:val="20"/>
        </w:rPr>
        <w:t>CROSS</w:t>
      </w:r>
      <w:r w:rsidR="00BC23BB" w:rsidRPr="00DE0808">
        <w:rPr>
          <w:rFonts w:cs="Arial"/>
          <w:szCs w:val="20"/>
          <w:lang w:val="el-GR"/>
        </w:rPr>
        <w:t xml:space="preserve"> - ΠΡΟΚΡΙΜΑΤΙΚΟΙ</w:t>
      </w:r>
      <w:bookmarkEnd w:id="65"/>
    </w:p>
    <w:p w14:paraId="240105B8" w14:textId="77777777" w:rsidR="00BC23BB" w:rsidRPr="00DE0808" w:rsidRDefault="00BC23BB" w:rsidP="00BC23BB">
      <w:pPr>
        <w:pStyle w:val="Web"/>
        <w:shd w:val="clear" w:color="auto" w:fill="FFFFFF"/>
        <w:spacing w:before="0" w:beforeAutospacing="0" w:after="0" w:afterAutospacing="0"/>
        <w:jc w:val="both"/>
        <w:rPr>
          <w:rFonts w:ascii="Arial" w:hAnsi="Arial" w:cs="Arial"/>
          <w:sz w:val="18"/>
          <w:szCs w:val="18"/>
        </w:rPr>
      </w:pPr>
      <w:r w:rsidRPr="00DE0808">
        <w:rPr>
          <w:rFonts w:ascii="Arial" w:hAnsi="Arial" w:cs="Arial"/>
          <w:sz w:val="18"/>
          <w:szCs w:val="18"/>
        </w:rPr>
        <w:t xml:space="preserve">Θα υπάρχουν τέσσερις (4)  προκριματικοί γύροι </w:t>
      </w:r>
      <w:r w:rsidRPr="00DE0808">
        <w:rPr>
          <w:rFonts w:ascii="Arial" w:hAnsi="Arial" w:cs="Arial"/>
          <w:sz w:val="18"/>
          <w:szCs w:val="18"/>
          <w:lang w:val="en-US"/>
        </w:rPr>
        <w:t>Q</w:t>
      </w:r>
      <w:r w:rsidRPr="00DE0808">
        <w:rPr>
          <w:rFonts w:ascii="Arial" w:hAnsi="Arial" w:cs="Arial"/>
          <w:sz w:val="18"/>
          <w:szCs w:val="18"/>
        </w:rPr>
        <w:t xml:space="preserve">1, </w:t>
      </w:r>
      <w:r w:rsidRPr="00DE0808">
        <w:rPr>
          <w:rFonts w:ascii="Arial" w:hAnsi="Arial" w:cs="Arial"/>
          <w:sz w:val="18"/>
          <w:szCs w:val="18"/>
          <w:lang w:val="en-US"/>
        </w:rPr>
        <w:t>Q</w:t>
      </w:r>
      <w:r w:rsidRPr="00DE0808">
        <w:rPr>
          <w:rFonts w:ascii="Arial" w:hAnsi="Arial" w:cs="Arial"/>
          <w:sz w:val="18"/>
          <w:szCs w:val="18"/>
        </w:rPr>
        <w:t xml:space="preserve">2, </w:t>
      </w:r>
      <w:r w:rsidRPr="00DE0808">
        <w:rPr>
          <w:rFonts w:ascii="Arial" w:hAnsi="Arial" w:cs="Arial"/>
          <w:sz w:val="18"/>
          <w:szCs w:val="18"/>
          <w:lang w:val="en-US"/>
        </w:rPr>
        <w:t>Q</w:t>
      </w:r>
      <w:r w:rsidRPr="00DE0808">
        <w:rPr>
          <w:rFonts w:ascii="Arial" w:hAnsi="Arial" w:cs="Arial"/>
          <w:sz w:val="18"/>
          <w:szCs w:val="18"/>
        </w:rPr>
        <w:t xml:space="preserve">3, </w:t>
      </w:r>
      <w:r w:rsidRPr="00DE0808">
        <w:rPr>
          <w:rFonts w:ascii="Arial" w:hAnsi="Arial" w:cs="Arial"/>
          <w:sz w:val="18"/>
          <w:szCs w:val="18"/>
          <w:lang w:val="en-US"/>
        </w:rPr>
        <w:t>Q</w:t>
      </w:r>
      <w:r w:rsidRPr="00DE0808">
        <w:rPr>
          <w:rFonts w:ascii="Arial" w:hAnsi="Arial" w:cs="Arial"/>
          <w:sz w:val="18"/>
          <w:szCs w:val="18"/>
        </w:rPr>
        <w:t xml:space="preserve">4  με μέγιστο αριθμό έξι (6) αυτοκινήτων ανά γκρουπ, διάρκειας τεσσάρων (4)  γύρων έκαστος.  Τα γκρουπ σε κάθε προκριματικό  γύρο θα είναι (ανάλογα με τον αριθμό συμμετοχών) από ένα (1) γκρουπ έως τις πέντε (5) συμμετοχές, δύο (2) γκρουπ από έξι (6) έως ένδεκα (11) συμμετοχές και τέσσερα (4) γκρουπ από δώδεκα (12) έως εικοσιτέσσερις (24) συμμετοχές. </w:t>
      </w:r>
    </w:p>
    <w:p w14:paraId="7F84F5A7" w14:textId="1B9E5043" w:rsidR="008A366D" w:rsidRPr="00DE0808" w:rsidRDefault="008A366D" w:rsidP="00BC23BB">
      <w:pPr>
        <w:pStyle w:val="Web"/>
        <w:shd w:val="clear" w:color="auto" w:fill="FFFFFF"/>
        <w:spacing w:before="0" w:beforeAutospacing="0" w:after="0" w:afterAutospacing="0"/>
        <w:rPr>
          <w:rFonts w:ascii="Arial" w:hAnsi="Arial" w:cs="Arial"/>
          <w:sz w:val="18"/>
          <w:szCs w:val="18"/>
        </w:rPr>
      </w:pPr>
      <w:r w:rsidRPr="00DE0808">
        <w:rPr>
          <w:rFonts w:ascii="Arial" w:hAnsi="Arial" w:cs="Arial"/>
          <w:sz w:val="18"/>
          <w:szCs w:val="18"/>
        </w:rPr>
        <w:lastRenderedPageBreak/>
        <w:t xml:space="preserve">Οι προκριματικοί γύροι διεξάγονται σύμφωνα με το άρθρο 15 του Γενικού Κανονισμού </w:t>
      </w:r>
      <w:proofErr w:type="spellStart"/>
      <w:r w:rsidRPr="00DE0808">
        <w:rPr>
          <w:rFonts w:ascii="Arial" w:hAnsi="Arial" w:cs="Arial"/>
          <w:sz w:val="18"/>
          <w:szCs w:val="18"/>
          <w:lang w:val="en-US"/>
        </w:rPr>
        <w:t>Crosscar</w:t>
      </w:r>
      <w:proofErr w:type="spellEnd"/>
      <w:r w:rsidRPr="00DE0808">
        <w:rPr>
          <w:rFonts w:ascii="Arial" w:hAnsi="Arial" w:cs="Arial"/>
          <w:sz w:val="18"/>
          <w:szCs w:val="18"/>
        </w:rPr>
        <w:t xml:space="preserve">  </w:t>
      </w:r>
    </w:p>
    <w:p w14:paraId="4F010943" w14:textId="4C636F42" w:rsidR="00BC23BB" w:rsidRPr="00DE0808" w:rsidRDefault="006B606A" w:rsidP="00F27C34">
      <w:pPr>
        <w:pStyle w:val="1"/>
        <w:numPr>
          <w:ilvl w:val="0"/>
          <w:numId w:val="0"/>
        </w:numPr>
        <w:tabs>
          <w:tab w:val="left" w:pos="709"/>
        </w:tabs>
        <w:rPr>
          <w:rFonts w:eastAsia="Calibri"/>
          <w:szCs w:val="20"/>
          <w:lang w:val="el-GR"/>
        </w:rPr>
      </w:pPr>
      <w:bookmarkStart w:id="66" w:name="_Toc93322172"/>
      <w:r w:rsidRPr="00DE0808">
        <w:rPr>
          <w:rFonts w:eastAsia="Calibri"/>
          <w:lang w:val="el-GR"/>
        </w:rPr>
        <w:t>1</w:t>
      </w:r>
      <w:r w:rsidR="00C4699F" w:rsidRPr="00DE0808">
        <w:rPr>
          <w:rFonts w:eastAsia="Calibri"/>
          <w:lang w:val="el-GR"/>
        </w:rPr>
        <w:t>5</w:t>
      </w:r>
      <w:r w:rsidR="00171BCE" w:rsidRPr="00DE0808">
        <w:rPr>
          <w:rFonts w:eastAsia="Calibri"/>
          <w:lang w:val="el-GR"/>
        </w:rPr>
        <w:t>.</w:t>
      </w:r>
      <w:r w:rsidR="00BC23BB" w:rsidRPr="00DE0808">
        <w:rPr>
          <w:rFonts w:eastAsia="Calibri"/>
          <w:lang w:val="el-GR"/>
        </w:rPr>
        <w:t xml:space="preserve">   </w:t>
      </w:r>
      <w:r w:rsidR="00BC23BB" w:rsidRPr="00DE0808">
        <w:rPr>
          <w:rFonts w:cs="Arial"/>
          <w:szCs w:val="20"/>
          <w:lang w:val="el-GR"/>
        </w:rPr>
        <w:t xml:space="preserve">ΑΓΩΝΕΣ </w:t>
      </w:r>
      <w:r w:rsidR="00BC23BB" w:rsidRPr="00DE0808">
        <w:rPr>
          <w:rFonts w:cs="Arial"/>
          <w:szCs w:val="20"/>
        </w:rPr>
        <w:t>RALLY</w:t>
      </w:r>
      <w:r w:rsidR="00BC23BB" w:rsidRPr="00DE0808">
        <w:rPr>
          <w:rFonts w:cs="Arial"/>
          <w:szCs w:val="20"/>
          <w:lang w:val="el-GR"/>
        </w:rPr>
        <w:t xml:space="preserve"> </w:t>
      </w:r>
      <w:r w:rsidR="00BC23BB" w:rsidRPr="00DE0808">
        <w:rPr>
          <w:rFonts w:cs="Arial"/>
          <w:szCs w:val="20"/>
        </w:rPr>
        <w:t>CROSS</w:t>
      </w:r>
      <w:r w:rsidR="00BC23BB" w:rsidRPr="00DE0808">
        <w:rPr>
          <w:rFonts w:cs="Arial"/>
          <w:szCs w:val="20"/>
          <w:lang w:val="el-GR"/>
        </w:rPr>
        <w:t xml:space="preserve"> - </w:t>
      </w:r>
      <w:r w:rsidR="00BC23BB" w:rsidRPr="00DE0808">
        <w:rPr>
          <w:rFonts w:eastAsia="Calibri"/>
          <w:szCs w:val="20"/>
          <w:lang w:val="el-GR"/>
        </w:rPr>
        <w:t>ΗΜΙΤΕΛΙΚΟΙ και ΤΕΛΙΚΟΣ</w:t>
      </w:r>
      <w:bookmarkEnd w:id="66"/>
      <w:r w:rsidR="00BC23BB" w:rsidRPr="00DE0808">
        <w:rPr>
          <w:rFonts w:eastAsia="Calibri"/>
          <w:szCs w:val="20"/>
          <w:lang w:val="el-GR"/>
        </w:rPr>
        <w:t xml:space="preserve"> </w:t>
      </w:r>
    </w:p>
    <w:p w14:paraId="5E2B4364" w14:textId="5349ECFF" w:rsidR="00BC23BB" w:rsidRPr="00DE0808" w:rsidRDefault="00BC23BB" w:rsidP="00BC23BB">
      <w:pPr>
        <w:pStyle w:val="Web"/>
        <w:shd w:val="clear" w:color="auto" w:fill="FFFFFF"/>
        <w:tabs>
          <w:tab w:val="left" w:pos="567"/>
        </w:tabs>
        <w:spacing w:before="0" w:beforeAutospacing="0" w:after="0" w:afterAutospacing="0"/>
        <w:jc w:val="both"/>
        <w:rPr>
          <w:rFonts w:ascii="Arial" w:hAnsi="Arial" w:cs="Arial"/>
          <w:sz w:val="18"/>
          <w:szCs w:val="18"/>
        </w:rPr>
      </w:pPr>
      <w:r w:rsidRPr="00DE0808">
        <w:rPr>
          <w:rFonts w:ascii="Arial" w:hAnsi="Arial" w:cs="Arial"/>
          <w:sz w:val="18"/>
          <w:szCs w:val="18"/>
        </w:rPr>
        <w:t>Οι ημιτελικοί θα διεξαχθούν μόνο αν μπορούν να συμμετάσχουν τουλάχιστον 7 αυτοκίνητα. Εάν οι ημιτελικοί δεν διεξαχθούν, οι 6 καλύτεροι οδηγοί θα πάνε απευθείας στον τελικό. </w:t>
      </w:r>
    </w:p>
    <w:p w14:paraId="750976AD" w14:textId="2A9E38E5" w:rsidR="008A366D" w:rsidRPr="00DE0808" w:rsidRDefault="008A366D" w:rsidP="00BC23BB">
      <w:pPr>
        <w:pStyle w:val="Web"/>
        <w:shd w:val="clear" w:color="auto" w:fill="FFFFFF"/>
        <w:tabs>
          <w:tab w:val="left" w:pos="567"/>
        </w:tabs>
        <w:spacing w:before="0" w:beforeAutospacing="0" w:after="0" w:afterAutospacing="0"/>
        <w:jc w:val="both"/>
        <w:rPr>
          <w:rFonts w:ascii="Arial" w:hAnsi="Arial" w:cs="Arial"/>
          <w:sz w:val="18"/>
          <w:szCs w:val="18"/>
        </w:rPr>
      </w:pPr>
      <w:r w:rsidRPr="00DE0808">
        <w:rPr>
          <w:rFonts w:ascii="Arial" w:hAnsi="Arial" w:cs="Arial"/>
          <w:sz w:val="18"/>
          <w:szCs w:val="18"/>
        </w:rPr>
        <w:t xml:space="preserve">Η διαδικασία διεξαγωγής των ημιτελικών και του τελικού περιγράφεται στο άρθρο 16 του Γενικού Κανονισμού </w:t>
      </w:r>
      <w:proofErr w:type="spellStart"/>
      <w:r w:rsidRPr="00DE0808">
        <w:rPr>
          <w:rFonts w:ascii="Arial" w:hAnsi="Arial" w:cs="Arial"/>
          <w:sz w:val="18"/>
          <w:szCs w:val="18"/>
          <w:lang w:val="en-US"/>
        </w:rPr>
        <w:t>Crosscar</w:t>
      </w:r>
      <w:proofErr w:type="spellEnd"/>
      <w:r w:rsidRPr="00DE0808">
        <w:rPr>
          <w:rFonts w:ascii="Arial" w:hAnsi="Arial" w:cs="Arial"/>
          <w:sz w:val="18"/>
          <w:szCs w:val="18"/>
        </w:rPr>
        <w:t xml:space="preserve">. </w:t>
      </w:r>
    </w:p>
    <w:p w14:paraId="3CC54D3D" w14:textId="77777777" w:rsidR="00BC23BB" w:rsidRPr="00DE0808" w:rsidRDefault="00BC23BB" w:rsidP="00BC23BB">
      <w:pPr>
        <w:pStyle w:val="Web"/>
        <w:shd w:val="clear" w:color="auto" w:fill="FFFFFF"/>
        <w:tabs>
          <w:tab w:val="left" w:pos="567"/>
        </w:tabs>
        <w:spacing w:before="0" w:beforeAutospacing="0" w:after="0" w:afterAutospacing="0"/>
        <w:jc w:val="both"/>
        <w:rPr>
          <w:rFonts w:ascii="Arial" w:hAnsi="Arial" w:cs="Arial"/>
          <w:b/>
          <w:sz w:val="18"/>
          <w:szCs w:val="18"/>
        </w:rPr>
      </w:pPr>
    </w:p>
    <w:p w14:paraId="0DD8F530" w14:textId="77777777" w:rsidR="009B4924" w:rsidRPr="00DE0808" w:rsidRDefault="00292474" w:rsidP="00477486">
      <w:pPr>
        <w:pStyle w:val="af"/>
        <w:spacing w:before="0" w:after="0" w:line="276" w:lineRule="auto"/>
        <w:ind w:right="-1"/>
        <w:jc w:val="both"/>
        <w:rPr>
          <w:rFonts w:cs="Arial"/>
          <w:szCs w:val="22"/>
          <w:lang w:val="el-GR"/>
        </w:rPr>
      </w:pPr>
      <w:bookmarkStart w:id="67" w:name="_Toc535498577"/>
      <w:bookmarkStart w:id="68" w:name="_Toc33093759"/>
      <w:bookmarkStart w:id="69" w:name="_Toc93322173"/>
      <w:bookmarkEnd w:id="63"/>
      <w:bookmarkEnd w:id="64"/>
      <w:r w:rsidRPr="00DE0808">
        <w:rPr>
          <w:rFonts w:cs="Arial"/>
          <w:szCs w:val="22"/>
          <w:lang w:val="el-GR"/>
        </w:rPr>
        <w:t>ΑΡΧΙΚΟΣ ΤΕΧΝΙΚΟΣ ΕΛΕΓΧΟΣ</w:t>
      </w:r>
      <w:r w:rsidR="009B4924" w:rsidRPr="00DE0808">
        <w:rPr>
          <w:rFonts w:cs="Arial"/>
          <w:szCs w:val="22"/>
          <w:lang w:val="el-GR"/>
        </w:rPr>
        <w:t xml:space="preserve"> </w:t>
      </w:r>
      <w:r w:rsidR="00116BBE" w:rsidRPr="00DE0808">
        <w:rPr>
          <w:rFonts w:cs="Arial"/>
          <w:szCs w:val="22"/>
          <w:lang w:val="el-GR"/>
        </w:rPr>
        <w:t>–</w:t>
      </w:r>
      <w:r w:rsidR="009B4924" w:rsidRPr="00DE0808">
        <w:rPr>
          <w:rFonts w:cs="Arial"/>
          <w:szCs w:val="22"/>
          <w:lang w:val="el-GR"/>
        </w:rPr>
        <w:t xml:space="preserve"> Π</w:t>
      </w:r>
      <w:r w:rsidR="009B4924" w:rsidRPr="00DE0808">
        <w:rPr>
          <w:rFonts w:cs="Arial"/>
          <w:szCs w:val="22"/>
        </w:rPr>
        <w:t>OINE</w:t>
      </w:r>
      <w:r w:rsidR="009B4924" w:rsidRPr="00DE0808">
        <w:rPr>
          <w:rFonts w:cs="Arial"/>
          <w:szCs w:val="22"/>
          <w:lang w:val="el-GR"/>
        </w:rPr>
        <w:t>Σ</w:t>
      </w:r>
      <w:bookmarkEnd w:id="67"/>
      <w:bookmarkEnd w:id="68"/>
      <w:bookmarkEnd w:id="69"/>
    </w:p>
    <w:p w14:paraId="0DD8F532" w14:textId="05D57B5C" w:rsidR="009B4924" w:rsidRPr="00DE0808" w:rsidRDefault="0013708D" w:rsidP="00E43C5A">
      <w:pPr>
        <w:pStyle w:val="1"/>
        <w:numPr>
          <w:ilvl w:val="0"/>
          <w:numId w:val="0"/>
        </w:numPr>
        <w:ind w:left="454" w:hanging="454"/>
        <w:rPr>
          <w:lang w:val="el-GR"/>
        </w:rPr>
      </w:pPr>
      <w:bookmarkStart w:id="70" w:name="_Toc535498578"/>
      <w:bookmarkStart w:id="71" w:name="_Toc535499640"/>
      <w:bookmarkStart w:id="72" w:name="_Toc93322174"/>
      <w:r w:rsidRPr="00DE0808">
        <w:rPr>
          <w:lang w:val="el-GR"/>
        </w:rPr>
        <w:t>1</w:t>
      </w:r>
      <w:r w:rsidR="00C4699F" w:rsidRPr="00DE0808">
        <w:rPr>
          <w:lang w:val="el-GR"/>
        </w:rPr>
        <w:t>6</w:t>
      </w:r>
      <w:r w:rsidR="005534C2" w:rsidRPr="00DE0808">
        <w:rPr>
          <w:lang w:val="el-GR"/>
        </w:rPr>
        <w:t>.</w:t>
      </w:r>
      <w:r w:rsidR="00E43C5A" w:rsidRPr="00DE0808">
        <w:rPr>
          <w:lang w:val="el-GR"/>
        </w:rPr>
        <w:tab/>
      </w:r>
      <w:r w:rsidR="00292474" w:rsidRPr="00DE0808">
        <w:rPr>
          <w:lang w:val="el-GR"/>
        </w:rPr>
        <w:t>ΑΡΧΙΚΟΣ ΤΕΧΝΙΚΟΣ ΕΛΕΓΧΟΣ</w:t>
      </w:r>
      <w:r w:rsidR="009B4924" w:rsidRPr="00DE0808">
        <w:rPr>
          <w:lang w:val="el-GR"/>
        </w:rPr>
        <w:t xml:space="preserve"> Π</w:t>
      </w:r>
      <w:r w:rsidR="009B4924" w:rsidRPr="00DE0808">
        <w:t>PIN</w:t>
      </w:r>
      <w:r w:rsidR="009B4924" w:rsidRPr="00DE0808">
        <w:rPr>
          <w:lang w:val="el-GR"/>
        </w:rPr>
        <w:t xml:space="preserve"> </w:t>
      </w:r>
      <w:r w:rsidR="009B4924" w:rsidRPr="00DE0808">
        <w:t>A</w:t>
      </w:r>
      <w:r w:rsidR="009B4924" w:rsidRPr="00DE0808">
        <w:rPr>
          <w:lang w:val="el-GR"/>
        </w:rPr>
        <w:t>Π</w:t>
      </w:r>
      <w:r w:rsidR="009B4924" w:rsidRPr="00DE0808">
        <w:t>O</w:t>
      </w:r>
      <w:r w:rsidR="009B4924" w:rsidRPr="00DE0808">
        <w:rPr>
          <w:lang w:val="el-GR"/>
        </w:rPr>
        <w:t xml:space="preserve"> </w:t>
      </w:r>
      <w:r w:rsidR="009B4924" w:rsidRPr="00DE0808">
        <w:t>TON</w:t>
      </w:r>
      <w:r w:rsidR="009B4924" w:rsidRPr="00DE0808">
        <w:rPr>
          <w:lang w:val="el-GR"/>
        </w:rPr>
        <w:t xml:space="preserve"> </w:t>
      </w:r>
      <w:r w:rsidR="009B4924" w:rsidRPr="00DE0808">
        <w:t>A</w:t>
      </w:r>
      <w:r w:rsidR="009B4924" w:rsidRPr="00DE0808">
        <w:rPr>
          <w:lang w:val="el-GR"/>
        </w:rPr>
        <w:t>ΓΩ</w:t>
      </w:r>
      <w:r w:rsidR="009B4924" w:rsidRPr="00DE0808">
        <w:t>NA</w:t>
      </w:r>
      <w:bookmarkEnd w:id="70"/>
      <w:bookmarkEnd w:id="71"/>
      <w:bookmarkEnd w:id="72"/>
    </w:p>
    <w:p w14:paraId="0DD8F533" w14:textId="2168FAD2" w:rsidR="00157E5B" w:rsidRPr="00DE0808" w:rsidRDefault="00E43C5A" w:rsidP="00BA2C80">
      <w:pPr>
        <w:tabs>
          <w:tab w:val="left" w:pos="709"/>
        </w:tabs>
        <w:spacing w:line="276" w:lineRule="auto"/>
        <w:ind w:right="-1"/>
        <w:jc w:val="both"/>
        <w:rPr>
          <w:rFonts w:cs="Arial"/>
          <w:sz w:val="18"/>
          <w:szCs w:val="18"/>
          <w:lang w:val="el-GR"/>
        </w:rPr>
      </w:pPr>
      <w:r w:rsidRPr="00DE0808">
        <w:rPr>
          <w:rFonts w:eastAsia="Arial" w:cs="Arial"/>
          <w:b/>
          <w:bCs/>
          <w:spacing w:val="-2"/>
          <w:sz w:val="18"/>
          <w:szCs w:val="18"/>
          <w:lang w:val="el-GR"/>
        </w:rPr>
        <w:t>1</w:t>
      </w:r>
      <w:r w:rsidR="00B166B6" w:rsidRPr="00DE0808">
        <w:rPr>
          <w:rFonts w:eastAsia="Arial" w:cs="Arial"/>
          <w:b/>
          <w:bCs/>
          <w:spacing w:val="-2"/>
          <w:sz w:val="18"/>
          <w:szCs w:val="18"/>
          <w:lang w:val="el-GR"/>
        </w:rPr>
        <w:t>6</w:t>
      </w:r>
      <w:r w:rsidR="00BA2C80" w:rsidRPr="00DE0808">
        <w:rPr>
          <w:rFonts w:eastAsia="Arial" w:cs="Arial"/>
          <w:b/>
          <w:bCs/>
          <w:spacing w:val="-2"/>
          <w:sz w:val="18"/>
          <w:szCs w:val="18"/>
          <w:lang w:val="el-GR"/>
        </w:rPr>
        <w:t>.1</w:t>
      </w:r>
      <w:r w:rsidR="00BA2C80" w:rsidRPr="00DE0808">
        <w:rPr>
          <w:rFonts w:eastAsia="Arial" w:cs="Arial"/>
          <w:spacing w:val="-2"/>
          <w:sz w:val="18"/>
          <w:szCs w:val="18"/>
          <w:lang w:val="el-GR"/>
        </w:rPr>
        <w:tab/>
      </w:r>
      <w:r w:rsidR="00A019E9" w:rsidRPr="00DE0808">
        <w:rPr>
          <w:rFonts w:eastAsia="Arial" w:cs="Arial"/>
          <w:spacing w:val="-2"/>
          <w:sz w:val="18"/>
          <w:szCs w:val="18"/>
          <w:lang w:val="el-GR"/>
        </w:rPr>
        <w:t xml:space="preserve">Ο Αρχικός Τεχνικός Έλεγχος με ΔΤΤ χωρίς την παρουσία του αυτοκινήτου καταργείται.  </w:t>
      </w:r>
      <w:r w:rsidR="00A019E9" w:rsidRPr="00DE0808">
        <w:rPr>
          <w:rFonts w:eastAsia="Arial" w:cs="Arial"/>
          <w:b/>
          <w:color w:val="4472C4" w:themeColor="accent5"/>
          <w:spacing w:val="-2"/>
          <w:sz w:val="18"/>
          <w:szCs w:val="18"/>
          <w:lang w:val="el-GR"/>
        </w:rPr>
        <w:t xml:space="preserve">(Άρθρο 2.5 </w:t>
      </w:r>
      <w:r w:rsidR="00A019E9" w:rsidRPr="00DE0808">
        <w:rPr>
          <w:rFonts w:eastAsia="Arial" w:cs="Arial"/>
          <w:b/>
          <w:color w:val="4472C4" w:themeColor="accent5"/>
          <w:spacing w:val="-2"/>
          <w:sz w:val="18"/>
          <w:szCs w:val="18"/>
          <w:u w:val="single"/>
          <w:lang w:val="el-GR"/>
        </w:rPr>
        <w:t>Εγκύκλιος 10</w:t>
      </w:r>
      <w:r w:rsidR="00A019E9" w:rsidRPr="00DE0808">
        <w:rPr>
          <w:rFonts w:eastAsia="Arial" w:cs="Arial"/>
          <w:b/>
          <w:color w:val="4472C4" w:themeColor="accent5"/>
          <w:spacing w:val="-2"/>
          <w:sz w:val="18"/>
          <w:szCs w:val="18"/>
          <w:lang w:val="el-GR"/>
        </w:rPr>
        <w:t>)</w:t>
      </w:r>
      <w:r w:rsidR="00435235" w:rsidRPr="00DE0808">
        <w:rPr>
          <w:rFonts w:eastAsia="Arial" w:cs="Arial"/>
          <w:b/>
          <w:color w:val="0070C0"/>
          <w:spacing w:val="-2"/>
          <w:sz w:val="18"/>
          <w:szCs w:val="18"/>
          <w:lang w:val="el-GR"/>
        </w:rPr>
        <w:t xml:space="preserve"> </w:t>
      </w:r>
      <w:r w:rsidR="00A019E9" w:rsidRPr="00DE0808">
        <w:rPr>
          <w:rFonts w:eastAsia="Arial" w:cs="Arial"/>
          <w:color w:val="0070C0"/>
          <w:spacing w:val="-2"/>
          <w:sz w:val="18"/>
          <w:szCs w:val="18"/>
          <w:lang w:val="el-GR"/>
        </w:rPr>
        <w:t xml:space="preserve"> </w:t>
      </w:r>
      <w:r w:rsidR="00157E5B" w:rsidRPr="00DE0808">
        <w:rPr>
          <w:rFonts w:cs="Arial"/>
          <w:sz w:val="18"/>
          <w:szCs w:val="18"/>
          <w:lang w:val="el-GR"/>
        </w:rPr>
        <w:t xml:space="preserve">Τα </w:t>
      </w:r>
      <w:r w:rsidR="001A1096" w:rsidRPr="00DE0808">
        <w:rPr>
          <w:rFonts w:cs="Arial"/>
          <w:sz w:val="18"/>
          <w:szCs w:val="18"/>
          <w:lang w:val="el-GR"/>
        </w:rPr>
        <w:t>οχήματα</w:t>
      </w:r>
      <w:r w:rsidR="00157E5B" w:rsidRPr="00DE0808">
        <w:rPr>
          <w:rFonts w:cs="Arial"/>
          <w:sz w:val="18"/>
          <w:szCs w:val="18"/>
          <w:lang w:val="el-GR"/>
        </w:rPr>
        <w:t xml:space="preserve"> μπορούν να παρουσιαστούν στον Αρχικό Τεχνικό Έλεγχο από εκπρόσωπ</w:t>
      </w:r>
      <w:r w:rsidR="00435235" w:rsidRPr="00DE0808">
        <w:rPr>
          <w:rFonts w:cs="Arial"/>
          <w:sz w:val="18"/>
          <w:szCs w:val="18"/>
          <w:lang w:val="el-GR"/>
        </w:rPr>
        <w:t>ο</w:t>
      </w:r>
      <w:r w:rsidR="00157E5B" w:rsidRPr="00DE0808">
        <w:rPr>
          <w:rFonts w:cs="Arial"/>
          <w:sz w:val="18"/>
          <w:szCs w:val="18"/>
          <w:lang w:val="el-GR"/>
        </w:rPr>
        <w:t xml:space="preserve"> της ομάδας.</w:t>
      </w:r>
    </w:p>
    <w:p w14:paraId="0DD8F534" w14:textId="4AAD18D7" w:rsidR="00157E5B" w:rsidRPr="00DE0808" w:rsidRDefault="00E43C5A" w:rsidP="00435235">
      <w:pPr>
        <w:spacing w:line="276" w:lineRule="auto"/>
        <w:ind w:right="-1"/>
        <w:jc w:val="both"/>
        <w:rPr>
          <w:rFonts w:cs="Arial"/>
          <w:sz w:val="18"/>
          <w:szCs w:val="18"/>
          <w:lang w:val="el-GR"/>
        </w:rPr>
      </w:pPr>
      <w:r w:rsidRPr="00DE0808">
        <w:rPr>
          <w:rFonts w:cs="Arial"/>
          <w:b/>
          <w:sz w:val="18"/>
          <w:szCs w:val="18"/>
          <w:lang w:val="el-GR"/>
        </w:rPr>
        <w:t>1</w:t>
      </w:r>
      <w:r w:rsidR="00B166B6" w:rsidRPr="00DE0808">
        <w:rPr>
          <w:rFonts w:cs="Arial"/>
          <w:b/>
          <w:sz w:val="18"/>
          <w:szCs w:val="18"/>
          <w:lang w:val="el-GR"/>
        </w:rPr>
        <w:t>6</w:t>
      </w:r>
      <w:r w:rsidR="00435235" w:rsidRPr="00DE0808">
        <w:rPr>
          <w:rFonts w:cs="Arial"/>
          <w:b/>
          <w:sz w:val="18"/>
          <w:szCs w:val="18"/>
          <w:lang w:val="el-GR"/>
        </w:rPr>
        <w:t>.2</w:t>
      </w:r>
      <w:r w:rsidR="00435235" w:rsidRPr="00DE0808">
        <w:rPr>
          <w:rFonts w:cs="Arial"/>
          <w:sz w:val="18"/>
          <w:szCs w:val="18"/>
          <w:lang w:val="el-GR"/>
        </w:rPr>
        <w:tab/>
      </w:r>
      <w:r w:rsidR="00157E5B" w:rsidRPr="00DE0808">
        <w:rPr>
          <w:rFonts w:cs="Arial"/>
          <w:sz w:val="18"/>
          <w:szCs w:val="18"/>
          <w:lang w:val="el-GR"/>
        </w:rPr>
        <w:t>Στον Αρχικό Τεχνικό Έλεγχο οι αγωνιζ</w:t>
      </w:r>
      <w:r w:rsidR="00DF472E" w:rsidRPr="00DE0808">
        <w:rPr>
          <w:rFonts w:cs="Arial"/>
          <w:sz w:val="18"/>
          <w:szCs w:val="18"/>
          <w:lang w:val="el-GR"/>
        </w:rPr>
        <w:t xml:space="preserve">όμενοι, </w:t>
      </w:r>
      <w:r w:rsidR="00157E5B" w:rsidRPr="00DE0808">
        <w:rPr>
          <w:rFonts w:cs="Arial"/>
          <w:sz w:val="18"/>
          <w:szCs w:val="18"/>
          <w:lang w:val="el-GR"/>
        </w:rPr>
        <w:t xml:space="preserve">πρέπει να παρουσιάσουν τον απαιτούμενο εξοπλισμό ένδυσης, συμπεριλαμβανομένων των </w:t>
      </w:r>
      <w:r w:rsidR="00157E5B" w:rsidRPr="00DE0808">
        <w:rPr>
          <w:rFonts w:cs="Arial"/>
          <w:sz w:val="18"/>
          <w:szCs w:val="18"/>
        </w:rPr>
        <w:t>FHR</w:t>
      </w:r>
      <w:r w:rsidR="00157E5B" w:rsidRPr="00DE0808">
        <w:rPr>
          <w:rFonts w:cs="Arial"/>
          <w:sz w:val="18"/>
          <w:szCs w:val="18"/>
          <w:lang w:val="el-GR"/>
        </w:rPr>
        <w:t xml:space="preserve"> που πρόκειται να χρησιμοποιήσουν.</w:t>
      </w:r>
    </w:p>
    <w:p w14:paraId="0DD8F535" w14:textId="0073D20E" w:rsidR="009B4924" w:rsidRPr="00DE0808" w:rsidRDefault="00E43C5A" w:rsidP="00435235">
      <w:pPr>
        <w:spacing w:line="276" w:lineRule="auto"/>
        <w:ind w:right="-1"/>
        <w:jc w:val="both"/>
        <w:rPr>
          <w:rFonts w:cs="Arial"/>
          <w:sz w:val="18"/>
          <w:szCs w:val="18"/>
          <w:lang w:val="el-GR"/>
        </w:rPr>
      </w:pPr>
      <w:r w:rsidRPr="00DE0808">
        <w:rPr>
          <w:rFonts w:cs="Arial"/>
          <w:b/>
          <w:sz w:val="18"/>
          <w:szCs w:val="18"/>
          <w:lang w:val="el-GR"/>
        </w:rPr>
        <w:t>1</w:t>
      </w:r>
      <w:r w:rsidR="00B166B6" w:rsidRPr="00DE0808">
        <w:rPr>
          <w:rFonts w:cs="Arial"/>
          <w:b/>
          <w:sz w:val="18"/>
          <w:szCs w:val="18"/>
          <w:lang w:val="el-GR"/>
        </w:rPr>
        <w:t>6</w:t>
      </w:r>
      <w:r w:rsidR="00435235" w:rsidRPr="00DE0808">
        <w:rPr>
          <w:rFonts w:cs="Arial"/>
          <w:b/>
          <w:sz w:val="18"/>
          <w:szCs w:val="18"/>
          <w:lang w:val="el-GR"/>
        </w:rPr>
        <w:t>.3</w:t>
      </w:r>
      <w:r w:rsidR="00435235" w:rsidRPr="00DE0808">
        <w:rPr>
          <w:rFonts w:cs="Arial"/>
          <w:sz w:val="18"/>
          <w:szCs w:val="18"/>
          <w:lang w:val="el-GR"/>
        </w:rPr>
        <w:tab/>
      </w:r>
      <w:r w:rsidR="009B4924" w:rsidRPr="00DE0808">
        <w:rPr>
          <w:rFonts w:cs="Arial"/>
          <w:sz w:val="18"/>
          <w:szCs w:val="18"/>
          <w:lang w:val="el-GR"/>
        </w:rPr>
        <w:t xml:space="preserve">Όλοι οι συμμετέχοντες πρέπει να παρουσιαστούν με τα αυτοκίνητά τους στο χώρο </w:t>
      </w:r>
      <w:r w:rsidR="00292474" w:rsidRPr="00DE0808">
        <w:rPr>
          <w:rFonts w:cs="Arial"/>
          <w:sz w:val="18"/>
          <w:szCs w:val="18"/>
          <w:lang w:val="el-GR"/>
        </w:rPr>
        <w:t>του Αρχικού Τεχνικού Ελέγχου</w:t>
      </w:r>
      <w:r w:rsidR="009B4924" w:rsidRPr="00DE0808">
        <w:rPr>
          <w:rFonts w:cs="Arial"/>
          <w:sz w:val="18"/>
          <w:szCs w:val="18"/>
          <w:lang w:val="el-GR"/>
        </w:rPr>
        <w:t xml:space="preserve"> όπως προβλέπεται από το επίσημο πρόγραμμα του αγώνα.</w:t>
      </w:r>
    </w:p>
    <w:p w14:paraId="0DD8F536" w14:textId="2C2EEAB6" w:rsidR="00DF472E" w:rsidRPr="00DE0808" w:rsidRDefault="00E43C5A" w:rsidP="00435235">
      <w:pPr>
        <w:pStyle w:val="af"/>
        <w:spacing w:before="0" w:after="0" w:line="276" w:lineRule="auto"/>
        <w:ind w:right="-1"/>
        <w:jc w:val="both"/>
        <w:rPr>
          <w:rFonts w:cs="Arial"/>
          <w:b w:val="0"/>
          <w:bCs w:val="0"/>
          <w:kern w:val="0"/>
          <w:sz w:val="18"/>
          <w:szCs w:val="18"/>
          <w:u w:val="none"/>
          <w:lang w:val="el-GR"/>
        </w:rPr>
      </w:pPr>
      <w:bookmarkStart w:id="73" w:name="_Toc474095741"/>
      <w:bookmarkStart w:id="74" w:name="_Toc474602429"/>
      <w:bookmarkStart w:id="75" w:name="_Toc535483304"/>
      <w:bookmarkStart w:id="76" w:name="_Toc535493116"/>
      <w:bookmarkStart w:id="77" w:name="_Toc535498579"/>
      <w:bookmarkStart w:id="78" w:name="_Toc535499894"/>
      <w:bookmarkStart w:id="79" w:name="_Toc33093761"/>
      <w:bookmarkStart w:id="80" w:name="_Toc93322175"/>
      <w:r w:rsidRPr="00DE0808">
        <w:rPr>
          <w:rFonts w:cs="Arial"/>
          <w:bCs w:val="0"/>
          <w:kern w:val="0"/>
          <w:sz w:val="18"/>
          <w:szCs w:val="18"/>
          <w:u w:val="none"/>
          <w:lang w:val="el-GR"/>
        </w:rPr>
        <w:t>1</w:t>
      </w:r>
      <w:r w:rsidR="00B166B6" w:rsidRPr="00DE0808">
        <w:rPr>
          <w:rFonts w:cs="Arial"/>
          <w:bCs w:val="0"/>
          <w:kern w:val="0"/>
          <w:sz w:val="18"/>
          <w:szCs w:val="18"/>
          <w:u w:val="none"/>
          <w:lang w:val="el-GR"/>
        </w:rPr>
        <w:t>6</w:t>
      </w:r>
      <w:r w:rsidR="00435235" w:rsidRPr="00DE0808">
        <w:rPr>
          <w:rFonts w:cs="Arial"/>
          <w:bCs w:val="0"/>
          <w:kern w:val="0"/>
          <w:sz w:val="18"/>
          <w:szCs w:val="18"/>
          <w:u w:val="none"/>
          <w:lang w:val="el-GR"/>
        </w:rPr>
        <w:t>.4</w:t>
      </w:r>
      <w:r w:rsidR="00435235" w:rsidRPr="00DE0808">
        <w:rPr>
          <w:rFonts w:cs="Arial"/>
          <w:b w:val="0"/>
          <w:bCs w:val="0"/>
          <w:kern w:val="0"/>
          <w:sz w:val="18"/>
          <w:szCs w:val="18"/>
          <w:u w:val="none"/>
          <w:lang w:val="el-GR"/>
        </w:rPr>
        <w:tab/>
      </w:r>
      <w:r w:rsidR="004917F1" w:rsidRPr="00DE0808">
        <w:rPr>
          <w:rFonts w:cs="Arial"/>
          <w:b w:val="0"/>
          <w:bCs w:val="0"/>
          <w:kern w:val="0"/>
          <w:sz w:val="18"/>
          <w:szCs w:val="18"/>
          <w:u w:val="none"/>
          <w:lang w:val="el-GR"/>
        </w:rPr>
        <w:t xml:space="preserve">H εκπρόθεσμη προσέλευση συνεπάγεται την επιβολή </w:t>
      </w:r>
      <w:r w:rsidR="00A019E9" w:rsidRPr="00DE0808">
        <w:rPr>
          <w:rFonts w:cs="Arial"/>
          <w:b w:val="0"/>
          <w:sz w:val="18"/>
          <w:szCs w:val="18"/>
          <w:u w:val="none"/>
          <w:lang w:val="el-GR"/>
        </w:rPr>
        <w:t xml:space="preserve">προστίμου 100€ </w:t>
      </w:r>
      <w:r w:rsidR="004917F1" w:rsidRPr="00DE0808">
        <w:rPr>
          <w:rFonts w:cs="Arial"/>
          <w:b w:val="0"/>
          <w:sz w:val="18"/>
          <w:szCs w:val="18"/>
          <w:u w:val="none"/>
          <w:lang w:val="el-GR"/>
        </w:rPr>
        <w:t xml:space="preserve">και </w:t>
      </w:r>
      <w:r w:rsidR="00F45ACE" w:rsidRPr="00DE0808">
        <w:rPr>
          <w:rFonts w:cs="Arial"/>
          <w:b w:val="0"/>
          <w:bCs w:val="0"/>
          <w:kern w:val="0"/>
          <w:sz w:val="18"/>
          <w:szCs w:val="18"/>
          <w:u w:val="none"/>
          <w:lang w:val="el-GR"/>
        </w:rPr>
        <w:t xml:space="preserve">κυρώσεων </w:t>
      </w:r>
      <w:r w:rsidR="004917F1" w:rsidRPr="00DE0808">
        <w:rPr>
          <w:rFonts w:cs="Arial"/>
          <w:b w:val="0"/>
          <w:bCs w:val="0"/>
          <w:kern w:val="0"/>
          <w:sz w:val="18"/>
          <w:szCs w:val="18"/>
          <w:u w:val="none"/>
          <w:lang w:val="el-GR"/>
        </w:rPr>
        <w:t xml:space="preserve">οι </w:t>
      </w:r>
      <w:r w:rsidR="00F45ACE" w:rsidRPr="00DE0808">
        <w:rPr>
          <w:rFonts w:cs="Arial"/>
          <w:b w:val="0"/>
          <w:bCs w:val="0"/>
          <w:kern w:val="0"/>
          <w:sz w:val="18"/>
          <w:szCs w:val="18"/>
          <w:u w:val="none"/>
          <w:lang w:val="el-GR"/>
        </w:rPr>
        <w:t>οποί</w:t>
      </w:r>
      <w:r w:rsidR="004917F1" w:rsidRPr="00DE0808">
        <w:rPr>
          <w:rFonts w:cs="Arial"/>
          <w:b w:val="0"/>
          <w:bCs w:val="0"/>
          <w:kern w:val="0"/>
          <w:sz w:val="18"/>
          <w:szCs w:val="18"/>
          <w:u w:val="none"/>
          <w:lang w:val="el-GR"/>
        </w:rPr>
        <w:t xml:space="preserve">ες </w:t>
      </w:r>
      <w:r w:rsidR="00F45ACE" w:rsidRPr="00DE0808">
        <w:rPr>
          <w:rFonts w:cs="Arial"/>
          <w:b w:val="0"/>
          <w:bCs w:val="0"/>
          <w:kern w:val="0"/>
          <w:sz w:val="18"/>
          <w:szCs w:val="18"/>
          <w:u w:val="none"/>
          <w:lang w:val="el-GR"/>
        </w:rPr>
        <w:t xml:space="preserve">μπορεί να φθάσει μέχρι και την απαγόρευση εκκίνησης στον αγώνα εκτός από την περίπτωση ανωτέρας βίας που θα κριθεί από τους </w:t>
      </w:r>
      <w:r w:rsidR="006A5449" w:rsidRPr="00DE0808">
        <w:rPr>
          <w:rFonts w:cs="Arial"/>
          <w:b w:val="0"/>
          <w:bCs w:val="0"/>
          <w:kern w:val="0"/>
          <w:sz w:val="18"/>
          <w:szCs w:val="18"/>
          <w:u w:val="none"/>
          <w:lang w:val="el-GR"/>
        </w:rPr>
        <w:t>Αγωνοδίκες</w:t>
      </w:r>
      <w:r w:rsidR="00F45ACE" w:rsidRPr="00DE0808">
        <w:rPr>
          <w:rFonts w:cs="Arial"/>
          <w:b w:val="0"/>
          <w:bCs w:val="0"/>
          <w:kern w:val="0"/>
          <w:sz w:val="18"/>
          <w:szCs w:val="18"/>
          <w:u w:val="none"/>
          <w:lang w:val="el-GR"/>
        </w:rPr>
        <w:t>.</w:t>
      </w:r>
      <w:bookmarkEnd w:id="73"/>
      <w:bookmarkEnd w:id="74"/>
      <w:bookmarkEnd w:id="75"/>
      <w:bookmarkEnd w:id="76"/>
      <w:bookmarkEnd w:id="77"/>
      <w:bookmarkEnd w:id="78"/>
      <w:bookmarkEnd w:id="79"/>
      <w:bookmarkEnd w:id="80"/>
    </w:p>
    <w:p w14:paraId="0DD8F537" w14:textId="563E8DF4" w:rsidR="00116BBE" w:rsidRPr="00DE0808" w:rsidRDefault="00E43C5A" w:rsidP="00435235">
      <w:pPr>
        <w:pStyle w:val="af"/>
        <w:spacing w:before="0" w:after="0" w:line="276" w:lineRule="auto"/>
        <w:ind w:right="-1"/>
        <w:jc w:val="both"/>
        <w:rPr>
          <w:rFonts w:cs="Arial"/>
          <w:b w:val="0"/>
          <w:bCs w:val="0"/>
          <w:kern w:val="0"/>
          <w:sz w:val="18"/>
          <w:szCs w:val="18"/>
          <w:u w:val="none"/>
          <w:lang w:val="el-GR"/>
        </w:rPr>
      </w:pPr>
      <w:bookmarkStart w:id="81" w:name="_Toc33093762"/>
      <w:bookmarkStart w:id="82" w:name="_Toc93322176"/>
      <w:bookmarkStart w:id="83" w:name="_Toc474095742"/>
      <w:bookmarkStart w:id="84" w:name="_Toc474602430"/>
      <w:bookmarkStart w:id="85" w:name="_Toc535483305"/>
      <w:bookmarkStart w:id="86" w:name="_Toc535493117"/>
      <w:bookmarkStart w:id="87" w:name="_Toc535498580"/>
      <w:bookmarkStart w:id="88" w:name="_Toc535499895"/>
      <w:r w:rsidRPr="00DE0808">
        <w:rPr>
          <w:rFonts w:cs="Arial"/>
          <w:sz w:val="18"/>
          <w:szCs w:val="18"/>
          <w:u w:val="none"/>
          <w:lang w:val="el-GR"/>
        </w:rPr>
        <w:t>1</w:t>
      </w:r>
      <w:r w:rsidR="00B166B6" w:rsidRPr="00DE0808">
        <w:rPr>
          <w:rFonts w:cs="Arial"/>
          <w:sz w:val="18"/>
          <w:szCs w:val="18"/>
          <w:u w:val="none"/>
          <w:lang w:val="el-GR"/>
        </w:rPr>
        <w:t>6</w:t>
      </w:r>
      <w:r w:rsidR="00435235" w:rsidRPr="00DE0808">
        <w:rPr>
          <w:rFonts w:cs="Arial"/>
          <w:sz w:val="18"/>
          <w:szCs w:val="18"/>
          <w:u w:val="none"/>
          <w:lang w:val="el-GR"/>
        </w:rPr>
        <w:t>.5</w:t>
      </w:r>
      <w:r w:rsidR="00435235" w:rsidRPr="00DE0808">
        <w:rPr>
          <w:rFonts w:cs="Arial"/>
          <w:b w:val="0"/>
          <w:sz w:val="18"/>
          <w:szCs w:val="18"/>
          <w:u w:val="none"/>
          <w:lang w:val="el-GR"/>
        </w:rPr>
        <w:tab/>
      </w:r>
      <w:r w:rsidR="00116BBE" w:rsidRPr="00DE0808">
        <w:rPr>
          <w:rFonts w:cs="Arial"/>
          <w:b w:val="0"/>
          <w:sz w:val="18"/>
          <w:szCs w:val="18"/>
          <w:u w:val="none"/>
          <w:lang w:val="el-GR"/>
        </w:rPr>
        <w:t>Εάν στον Αρχικό Τεχνικό Έλεγχο ένα αυτοκίνητο βρεθεί να μην ανταποκρίνεται στην Ομάδα/Κλάση που έχει εγγραφεί, οι Αγωνοδίκες μπορούν να το μεταφέρουν στην Ομάδα/Κλάση που προτείνουν οι Τεχνικοί Έφοροι μετά από επαρκώς αιτιολογημένη και λεπτομερή γραπτή έκθεση που θα τους καταθέσουν.</w:t>
      </w:r>
      <w:bookmarkEnd w:id="81"/>
      <w:bookmarkEnd w:id="82"/>
    </w:p>
    <w:p w14:paraId="0DD8F538" w14:textId="693B4068" w:rsidR="00F45ACE" w:rsidRPr="00DE0808" w:rsidRDefault="00E43C5A" w:rsidP="00435235">
      <w:pPr>
        <w:pStyle w:val="af"/>
        <w:spacing w:before="0" w:after="0" w:line="276" w:lineRule="auto"/>
        <w:ind w:right="-1"/>
        <w:jc w:val="both"/>
        <w:rPr>
          <w:rFonts w:cs="Arial"/>
          <w:b w:val="0"/>
          <w:bCs w:val="0"/>
          <w:kern w:val="0"/>
          <w:sz w:val="18"/>
          <w:szCs w:val="18"/>
          <w:u w:val="none"/>
          <w:lang w:val="el-GR"/>
        </w:rPr>
      </w:pPr>
      <w:bookmarkStart w:id="89" w:name="_Toc33093763"/>
      <w:bookmarkStart w:id="90" w:name="_Toc93322177"/>
      <w:r w:rsidRPr="00DE0808">
        <w:rPr>
          <w:rFonts w:cs="Arial"/>
          <w:bCs w:val="0"/>
          <w:kern w:val="0"/>
          <w:sz w:val="18"/>
          <w:szCs w:val="18"/>
          <w:u w:val="none"/>
          <w:lang w:val="el-GR"/>
        </w:rPr>
        <w:t>1</w:t>
      </w:r>
      <w:r w:rsidR="00B166B6" w:rsidRPr="00DE0808">
        <w:rPr>
          <w:rFonts w:cs="Arial"/>
          <w:bCs w:val="0"/>
          <w:kern w:val="0"/>
          <w:sz w:val="18"/>
          <w:szCs w:val="18"/>
          <w:u w:val="none"/>
          <w:lang w:val="el-GR"/>
        </w:rPr>
        <w:t>6</w:t>
      </w:r>
      <w:r w:rsidR="00435235" w:rsidRPr="00DE0808">
        <w:rPr>
          <w:rFonts w:cs="Arial"/>
          <w:bCs w:val="0"/>
          <w:kern w:val="0"/>
          <w:sz w:val="18"/>
          <w:szCs w:val="18"/>
          <w:u w:val="none"/>
          <w:lang w:val="el-GR"/>
        </w:rPr>
        <w:t>.6</w:t>
      </w:r>
      <w:r w:rsidR="00435235" w:rsidRPr="00DE0808">
        <w:rPr>
          <w:rFonts w:cs="Arial"/>
          <w:b w:val="0"/>
          <w:bCs w:val="0"/>
          <w:kern w:val="0"/>
          <w:sz w:val="18"/>
          <w:szCs w:val="18"/>
          <w:u w:val="none"/>
          <w:lang w:val="el-GR"/>
        </w:rPr>
        <w:tab/>
      </w:r>
      <w:r w:rsidR="00F45ACE" w:rsidRPr="00DE0808">
        <w:rPr>
          <w:rFonts w:cs="Arial"/>
          <w:b w:val="0"/>
          <w:bCs w:val="0"/>
          <w:kern w:val="0"/>
          <w:sz w:val="18"/>
          <w:szCs w:val="18"/>
          <w:u w:val="none"/>
          <w:lang w:val="el-GR"/>
        </w:rPr>
        <w:t xml:space="preserve">Για να επιτραπεί η εκκίνηση των αυτοκινήτων πρέπει υποχρεωτικά να είναι εγκατεστημένα και σε κανονική λειτουργία τα συστήματα ασφαλείας που προβλέπονται. Επίσης πρέπει να είναι εφοδιασμένα με δύο καθρέπτες </w:t>
      </w:r>
      <w:proofErr w:type="spellStart"/>
      <w:r w:rsidR="00F45ACE" w:rsidRPr="00DE0808">
        <w:rPr>
          <w:rFonts w:cs="Arial"/>
          <w:b w:val="0"/>
          <w:bCs w:val="0"/>
          <w:kern w:val="0"/>
          <w:sz w:val="18"/>
          <w:szCs w:val="18"/>
          <w:u w:val="none"/>
          <w:lang w:val="el-GR"/>
        </w:rPr>
        <w:t>οπισθοπαρατήρησης</w:t>
      </w:r>
      <w:proofErr w:type="spellEnd"/>
      <w:r w:rsidR="00F45ACE" w:rsidRPr="00DE0808">
        <w:rPr>
          <w:rFonts w:cs="Arial"/>
          <w:b w:val="0"/>
          <w:bCs w:val="0"/>
          <w:kern w:val="0"/>
          <w:sz w:val="18"/>
          <w:szCs w:val="18"/>
          <w:u w:val="none"/>
          <w:lang w:val="el-GR"/>
        </w:rPr>
        <w:t>.</w:t>
      </w:r>
      <w:r w:rsidR="00D90900" w:rsidRPr="00DE0808">
        <w:rPr>
          <w:rFonts w:cs="Arial"/>
          <w:b w:val="0"/>
          <w:bCs w:val="0"/>
          <w:kern w:val="0"/>
          <w:sz w:val="18"/>
          <w:szCs w:val="18"/>
          <w:u w:val="none"/>
          <w:lang w:val="el-GR"/>
        </w:rPr>
        <w:t xml:space="preserve"> </w:t>
      </w:r>
      <w:r w:rsidR="00F45ACE" w:rsidRPr="00DE0808">
        <w:rPr>
          <w:rFonts w:cs="Arial"/>
          <w:b w:val="0"/>
          <w:bCs w:val="0"/>
          <w:kern w:val="0"/>
          <w:sz w:val="18"/>
          <w:szCs w:val="18"/>
          <w:u w:val="none"/>
          <w:lang w:val="el-GR"/>
        </w:rPr>
        <w:t>Όλα τα κινητά εξαρτήματα που βρίσκονται μέσα στο αυτοκίνητο πρέπει να είναι πολύ καλά στερεωμένα.</w:t>
      </w:r>
      <w:bookmarkEnd w:id="83"/>
      <w:bookmarkEnd w:id="84"/>
      <w:bookmarkEnd w:id="85"/>
      <w:bookmarkEnd w:id="86"/>
      <w:bookmarkEnd w:id="87"/>
      <w:bookmarkEnd w:id="88"/>
      <w:bookmarkEnd w:id="89"/>
      <w:bookmarkEnd w:id="90"/>
    </w:p>
    <w:p w14:paraId="0DD8F539" w14:textId="4DA396CF" w:rsidR="00963ECC" w:rsidRPr="00DE0808" w:rsidRDefault="00E43C5A" w:rsidP="00435235">
      <w:pPr>
        <w:pStyle w:val="af"/>
        <w:spacing w:before="0" w:after="0" w:line="276" w:lineRule="auto"/>
        <w:ind w:right="-1"/>
        <w:jc w:val="both"/>
        <w:rPr>
          <w:rFonts w:cs="Arial"/>
          <w:b w:val="0"/>
          <w:bCs w:val="0"/>
          <w:kern w:val="0"/>
          <w:sz w:val="18"/>
          <w:szCs w:val="18"/>
          <w:u w:val="none"/>
          <w:lang w:val="el-GR"/>
        </w:rPr>
      </w:pPr>
      <w:bookmarkStart w:id="91" w:name="_Toc474095743"/>
      <w:bookmarkStart w:id="92" w:name="_Toc474602431"/>
      <w:bookmarkStart w:id="93" w:name="_Toc535483306"/>
      <w:bookmarkStart w:id="94" w:name="_Toc535493118"/>
      <w:bookmarkStart w:id="95" w:name="_Toc535498581"/>
      <w:bookmarkStart w:id="96" w:name="_Toc535499896"/>
      <w:bookmarkStart w:id="97" w:name="_Toc33093764"/>
      <w:bookmarkStart w:id="98" w:name="_Toc93322178"/>
      <w:r w:rsidRPr="00DE0808">
        <w:rPr>
          <w:rFonts w:cs="Arial"/>
          <w:bCs w:val="0"/>
          <w:kern w:val="0"/>
          <w:sz w:val="18"/>
          <w:szCs w:val="18"/>
          <w:u w:val="none"/>
          <w:lang w:val="el-GR"/>
        </w:rPr>
        <w:t>1</w:t>
      </w:r>
      <w:r w:rsidR="00B166B6" w:rsidRPr="00DE0808">
        <w:rPr>
          <w:rFonts w:cs="Arial"/>
          <w:bCs w:val="0"/>
          <w:kern w:val="0"/>
          <w:sz w:val="18"/>
          <w:szCs w:val="18"/>
          <w:u w:val="none"/>
          <w:lang w:val="el-GR"/>
        </w:rPr>
        <w:t>6</w:t>
      </w:r>
      <w:r w:rsidR="00435235" w:rsidRPr="00DE0808">
        <w:rPr>
          <w:rFonts w:cs="Arial"/>
          <w:bCs w:val="0"/>
          <w:kern w:val="0"/>
          <w:sz w:val="18"/>
          <w:szCs w:val="18"/>
          <w:u w:val="none"/>
          <w:lang w:val="el-GR"/>
        </w:rPr>
        <w:t>.7</w:t>
      </w:r>
      <w:r w:rsidR="00435235" w:rsidRPr="00DE0808">
        <w:rPr>
          <w:rFonts w:cs="Arial"/>
          <w:b w:val="0"/>
          <w:bCs w:val="0"/>
          <w:kern w:val="0"/>
          <w:sz w:val="18"/>
          <w:szCs w:val="18"/>
          <w:u w:val="none"/>
          <w:lang w:val="el-GR"/>
        </w:rPr>
        <w:tab/>
      </w:r>
      <w:r w:rsidR="00F45ACE" w:rsidRPr="00DE0808">
        <w:rPr>
          <w:rFonts w:cs="Arial"/>
          <w:b w:val="0"/>
          <w:bCs w:val="0"/>
          <w:kern w:val="0"/>
          <w:sz w:val="18"/>
          <w:szCs w:val="18"/>
          <w:u w:val="none"/>
          <w:lang w:val="el-GR"/>
        </w:rPr>
        <w:t xml:space="preserve">Συμπληρωματικοί έλεγχοι μπορούν να γίνουν στο αυτοκίνητο σε οποιαδήποτε στιγμή </w:t>
      </w:r>
      <w:r w:rsidR="003225F6" w:rsidRPr="00DE0808">
        <w:rPr>
          <w:rFonts w:cs="Arial"/>
          <w:b w:val="0"/>
          <w:bCs w:val="0"/>
          <w:kern w:val="0"/>
          <w:sz w:val="18"/>
          <w:szCs w:val="18"/>
          <w:u w:val="none"/>
          <w:lang w:val="el-GR"/>
        </w:rPr>
        <w:t>κατά τη διάρκεια</w:t>
      </w:r>
      <w:r w:rsidR="00F45ACE" w:rsidRPr="00DE0808">
        <w:rPr>
          <w:rFonts w:cs="Arial"/>
          <w:b w:val="0"/>
          <w:bCs w:val="0"/>
          <w:kern w:val="0"/>
          <w:sz w:val="18"/>
          <w:szCs w:val="18"/>
          <w:u w:val="none"/>
          <w:lang w:val="el-GR"/>
        </w:rPr>
        <w:t xml:space="preserve"> του αγώνα.</w:t>
      </w:r>
      <w:bookmarkEnd w:id="91"/>
      <w:bookmarkEnd w:id="92"/>
      <w:bookmarkEnd w:id="93"/>
      <w:bookmarkEnd w:id="94"/>
      <w:bookmarkEnd w:id="95"/>
      <w:bookmarkEnd w:id="96"/>
      <w:bookmarkEnd w:id="97"/>
      <w:bookmarkEnd w:id="98"/>
    </w:p>
    <w:p w14:paraId="0DD8F53A" w14:textId="229D566D" w:rsidR="00F45ACE" w:rsidRPr="00DE0808" w:rsidRDefault="00E43C5A" w:rsidP="00435235">
      <w:pPr>
        <w:pStyle w:val="af"/>
        <w:spacing w:before="0" w:after="0" w:line="276" w:lineRule="auto"/>
        <w:ind w:right="-1"/>
        <w:jc w:val="both"/>
        <w:rPr>
          <w:rFonts w:cs="Arial"/>
          <w:b w:val="0"/>
          <w:bCs w:val="0"/>
          <w:kern w:val="0"/>
          <w:sz w:val="18"/>
          <w:szCs w:val="18"/>
          <w:u w:val="none"/>
          <w:lang w:val="el-GR"/>
        </w:rPr>
      </w:pPr>
      <w:bookmarkStart w:id="99" w:name="_Toc474095744"/>
      <w:bookmarkStart w:id="100" w:name="_Toc474602432"/>
      <w:bookmarkStart w:id="101" w:name="_Toc535483307"/>
      <w:bookmarkStart w:id="102" w:name="_Toc535493119"/>
      <w:bookmarkStart w:id="103" w:name="_Toc535498582"/>
      <w:bookmarkStart w:id="104" w:name="_Toc535499897"/>
      <w:bookmarkStart w:id="105" w:name="_Toc33093765"/>
      <w:bookmarkStart w:id="106" w:name="_Toc93322179"/>
      <w:r w:rsidRPr="00DE0808">
        <w:rPr>
          <w:rFonts w:cs="Arial"/>
          <w:bCs w:val="0"/>
          <w:kern w:val="0"/>
          <w:sz w:val="18"/>
          <w:szCs w:val="18"/>
          <w:u w:val="none"/>
          <w:lang w:val="el-GR"/>
        </w:rPr>
        <w:t>1</w:t>
      </w:r>
      <w:r w:rsidR="00B166B6" w:rsidRPr="00DE0808">
        <w:rPr>
          <w:rFonts w:cs="Arial"/>
          <w:bCs w:val="0"/>
          <w:kern w:val="0"/>
          <w:sz w:val="18"/>
          <w:szCs w:val="18"/>
          <w:u w:val="none"/>
          <w:lang w:val="el-GR"/>
        </w:rPr>
        <w:t>6</w:t>
      </w:r>
      <w:r w:rsidR="00435235" w:rsidRPr="00DE0808">
        <w:rPr>
          <w:rFonts w:cs="Arial"/>
          <w:bCs w:val="0"/>
          <w:kern w:val="0"/>
          <w:sz w:val="18"/>
          <w:szCs w:val="18"/>
          <w:u w:val="none"/>
          <w:lang w:val="el-GR"/>
        </w:rPr>
        <w:t>.8</w:t>
      </w:r>
      <w:r w:rsidR="00435235" w:rsidRPr="00DE0808">
        <w:rPr>
          <w:rFonts w:cs="Arial"/>
          <w:b w:val="0"/>
          <w:bCs w:val="0"/>
          <w:kern w:val="0"/>
          <w:sz w:val="18"/>
          <w:szCs w:val="18"/>
          <w:u w:val="none"/>
          <w:lang w:val="el-GR"/>
        </w:rPr>
        <w:tab/>
      </w:r>
      <w:r w:rsidR="00963ECC" w:rsidRPr="00DE0808">
        <w:rPr>
          <w:rFonts w:cs="Arial"/>
          <w:b w:val="0"/>
          <w:bCs w:val="0"/>
          <w:kern w:val="0"/>
          <w:sz w:val="18"/>
          <w:szCs w:val="18"/>
          <w:u w:val="none"/>
          <w:lang w:val="el-GR"/>
        </w:rPr>
        <w:t xml:space="preserve">Ο </w:t>
      </w:r>
      <w:r w:rsidR="00F45ACE" w:rsidRPr="00DE0808">
        <w:rPr>
          <w:rFonts w:cs="Arial"/>
          <w:b w:val="0"/>
          <w:bCs w:val="0"/>
          <w:kern w:val="0"/>
          <w:sz w:val="18"/>
          <w:szCs w:val="18"/>
          <w:u w:val="none"/>
          <w:lang w:val="el-GR"/>
        </w:rPr>
        <w:t>αγωνιζόμενος σε όλη τη διάρκεια του αγώνα οφείλει να φέρει πάνω στο αυτοκίνητό του τουλάχιστον την πίσω πινακίδα κυκλοφορίας του αυτοκινήτου (Υπουργείου, ή αγωνιστικές ή Ιστορικές)</w:t>
      </w:r>
      <w:r w:rsidR="00AE4AF0" w:rsidRPr="00DE0808">
        <w:rPr>
          <w:rFonts w:cs="Arial"/>
          <w:b w:val="0"/>
          <w:bCs w:val="0"/>
          <w:kern w:val="0"/>
          <w:sz w:val="18"/>
          <w:szCs w:val="18"/>
          <w:u w:val="none"/>
          <w:lang w:val="el-GR"/>
        </w:rPr>
        <w:t xml:space="preserve"> εξαιρουμένων των </w:t>
      </w:r>
      <w:r w:rsidR="00DF2ADF" w:rsidRPr="00DE0808">
        <w:rPr>
          <w:rFonts w:cs="Arial"/>
          <w:b w:val="0"/>
          <w:bCs w:val="0"/>
          <w:kern w:val="0"/>
          <w:sz w:val="18"/>
          <w:szCs w:val="18"/>
          <w:u w:val="none"/>
        </w:rPr>
        <w:t>Cross</w:t>
      </w:r>
      <w:r w:rsidR="006A5449" w:rsidRPr="00DE0808">
        <w:rPr>
          <w:rFonts w:cs="Arial"/>
          <w:b w:val="0"/>
          <w:bCs w:val="0"/>
          <w:kern w:val="0"/>
          <w:sz w:val="18"/>
          <w:szCs w:val="18"/>
          <w:u w:val="none"/>
          <w:lang w:val="el-GR"/>
        </w:rPr>
        <w:t xml:space="preserve"> </w:t>
      </w:r>
      <w:r w:rsidR="00DF2ADF" w:rsidRPr="00DE0808">
        <w:rPr>
          <w:rFonts w:cs="Arial"/>
          <w:b w:val="0"/>
          <w:bCs w:val="0"/>
          <w:kern w:val="0"/>
          <w:sz w:val="18"/>
          <w:szCs w:val="18"/>
          <w:u w:val="none"/>
        </w:rPr>
        <w:t>car</w:t>
      </w:r>
      <w:r w:rsidR="00F45ACE" w:rsidRPr="00DE0808">
        <w:rPr>
          <w:rFonts w:cs="Arial"/>
          <w:b w:val="0"/>
          <w:bCs w:val="0"/>
          <w:kern w:val="0"/>
          <w:sz w:val="18"/>
          <w:szCs w:val="18"/>
          <w:u w:val="none"/>
          <w:lang w:val="el-GR"/>
        </w:rPr>
        <w:t>.</w:t>
      </w:r>
      <w:bookmarkEnd w:id="99"/>
      <w:bookmarkEnd w:id="100"/>
      <w:bookmarkEnd w:id="101"/>
      <w:bookmarkEnd w:id="102"/>
      <w:bookmarkEnd w:id="103"/>
      <w:bookmarkEnd w:id="104"/>
      <w:bookmarkEnd w:id="105"/>
      <w:bookmarkEnd w:id="106"/>
    </w:p>
    <w:p w14:paraId="0DD8F53B" w14:textId="77777777" w:rsidR="00116BBE" w:rsidRPr="00DE0808" w:rsidRDefault="00116BBE" w:rsidP="00477486">
      <w:pPr>
        <w:spacing w:line="276" w:lineRule="auto"/>
        <w:ind w:right="-1"/>
        <w:jc w:val="both"/>
        <w:rPr>
          <w:rFonts w:cs="Arial"/>
          <w:sz w:val="18"/>
          <w:szCs w:val="18"/>
          <w:lang w:val="el-GR"/>
        </w:rPr>
      </w:pPr>
    </w:p>
    <w:p w14:paraId="0DD8F53C" w14:textId="77777777" w:rsidR="009B4924" w:rsidRPr="00DE0808" w:rsidRDefault="009B4924" w:rsidP="00477486">
      <w:pPr>
        <w:pStyle w:val="af"/>
        <w:spacing w:before="0" w:after="0" w:line="276" w:lineRule="auto"/>
        <w:ind w:right="-1"/>
        <w:jc w:val="both"/>
        <w:rPr>
          <w:rFonts w:cs="Arial"/>
          <w:szCs w:val="22"/>
          <w:lang w:val="el-GR"/>
        </w:rPr>
      </w:pPr>
      <w:bookmarkStart w:id="107" w:name="_Toc535498583"/>
      <w:bookmarkStart w:id="108" w:name="_Toc93322180"/>
      <w:r w:rsidRPr="00DE0808">
        <w:rPr>
          <w:rFonts w:cs="Arial"/>
          <w:szCs w:val="22"/>
        </w:rPr>
        <w:t>EN</w:t>
      </w:r>
      <w:r w:rsidRPr="00DE0808">
        <w:rPr>
          <w:rFonts w:cs="Arial"/>
          <w:szCs w:val="22"/>
          <w:lang w:val="el-GR"/>
        </w:rPr>
        <w:t>Σ</w:t>
      </w:r>
      <w:r w:rsidRPr="00DE0808">
        <w:rPr>
          <w:rFonts w:cs="Arial"/>
          <w:szCs w:val="22"/>
        </w:rPr>
        <w:t>TA</w:t>
      </w:r>
      <w:r w:rsidRPr="00DE0808">
        <w:rPr>
          <w:rFonts w:cs="Arial"/>
          <w:szCs w:val="22"/>
          <w:lang w:val="el-GR"/>
        </w:rPr>
        <w:t>Σ</w:t>
      </w:r>
      <w:r w:rsidRPr="00DE0808">
        <w:rPr>
          <w:rFonts w:cs="Arial"/>
          <w:szCs w:val="22"/>
        </w:rPr>
        <w:t>EI</w:t>
      </w:r>
      <w:r w:rsidRPr="00DE0808">
        <w:rPr>
          <w:rFonts w:cs="Arial"/>
          <w:szCs w:val="22"/>
          <w:lang w:val="el-GR"/>
        </w:rPr>
        <w:t xml:space="preserve">Σ - </w:t>
      </w:r>
      <w:r w:rsidRPr="00DE0808">
        <w:rPr>
          <w:rFonts w:cs="Arial"/>
          <w:szCs w:val="22"/>
        </w:rPr>
        <w:t>E</w:t>
      </w:r>
      <w:r w:rsidRPr="00DE0808">
        <w:rPr>
          <w:rFonts w:cs="Arial"/>
          <w:szCs w:val="22"/>
          <w:lang w:val="el-GR"/>
        </w:rPr>
        <w:t>Φ</w:t>
      </w:r>
      <w:r w:rsidRPr="00DE0808">
        <w:rPr>
          <w:rFonts w:cs="Arial"/>
          <w:szCs w:val="22"/>
        </w:rPr>
        <w:t>E</w:t>
      </w:r>
      <w:r w:rsidRPr="00DE0808">
        <w:rPr>
          <w:rFonts w:cs="Arial"/>
          <w:szCs w:val="22"/>
          <w:lang w:val="el-GR"/>
        </w:rPr>
        <w:t>Σ</w:t>
      </w:r>
      <w:r w:rsidRPr="00DE0808">
        <w:rPr>
          <w:rFonts w:cs="Arial"/>
          <w:szCs w:val="22"/>
        </w:rPr>
        <w:t>EI</w:t>
      </w:r>
      <w:r w:rsidRPr="00DE0808">
        <w:rPr>
          <w:rFonts w:cs="Arial"/>
          <w:szCs w:val="22"/>
          <w:lang w:val="el-GR"/>
        </w:rPr>
        <w:t xml:space="preserve">Σ - </w:t>
      </w:r>
      <w:r w:rsidRPr="00DE0808">
        <w:rPr>
          <w:rFonts w:cs="Arial"/>
          <w:szCs w:val="22"/>
        </w:rPr>
        <w:t>KATATA</w:t>
      </w:r>
      <w:r w:rsidRPr="00DE0808">
        <w:rPr>
          <w:rFonts w:cs="Arial"/>
          <w:szCs w:val="22"/>
          <w:lang w:val="el-GR"/>
        </w:rPr>
        <w:t>Ξ</w:t>
      </w:r>
      <w:r w:rsidRPr="00DE0808">
        <w:rPr>
          <w:rFonts w:cs="Arial"/>
          <w:szCs w:val="22"/>
        </w:rPr>
        <w:t>EI</w:t>
      </w:r>
      <w:r w:rsidRPr="00DE0808">
        <w:rPr>
          <w:rFonts w:cs="Arial"/>
          <w:szCs w:val="22"/>
          <w:lang w:val="el-GR"/>
        </w:rPr>
        <w:t xml:space="preserve">Σ </w:t>
      </w:r>
      <w:r w:rsidR="006A5449" w:rsidRPr="00DE0808">
        <w:rPr>
          <w:rFonts w:cs="Arial"/>
          <w:szCs w:val="22"/>
          <w:lang w:val="el-GR"/>
        </w:rPr>
        <w:t>–</w:t>
      </w:r>
      <w:r w:rsidRPr="00DE0808">
        <w:rPr>
          <w:rFonts w:cs="Arial"/>
          <w:szCs w:val="22"/>
          <w:lang w:val="el-GR"/>
        </w:rPr>
        <w:t xml:space="preserve"> </w:t>
      </w:r>
      <w:r w:rsidRPr="00DE0808">
        <w:rPr>
          <w:rFonts w:cs="Arial"/>
          <w:szCs w:val="22"/>
        </w:rPr>
        <w:t>BPABEIA</w:t>
      </w:r>
      <w:bookmarkEnd w:id="107"/>
      <w:bookmarkEnd w:id="108"/>
    </w:p>
    <w:p w14:paraId="0DD8F53D" w14:textId="77777777" w:rsidR="006A5449" w:rsidRPr="00DE0808" w:rsidRDefault="006A5449" w:rsidP="006A5449">
      <w:pPr>
        <w:rPr>
          <w:lang w:val="el-GR"/>
        </w:rPr>
      </w:pPr>
    </w:p>
    <w:p w14:paraId="0DD8F53E" w14:textId="485F42E1" w:rsidR="009B4924" w:rsidRPr="00DE0808" w:rsidRDefault="0013708D" w:rsidP="00B06CDC">
      <w:pPr>
        <w:pStyle w:val="1"/>
        <w:numPr>
          <w:ilvl w:val="0"/>
          <w:numId w:val="0"/>
        </w:numPr>
        <w:spacing w:before="0" w:after="0" w:line="276" w:lineRule="auto"/>
        <w:ind w:right="-1"/>
        <w:jc w:val="both"/>
        <w:rPr>
          <w:rFonts w:cs="Arial"/>
          <w:szCs w:val="20"/>
          <w:lang w:val="el-GR"/>
        </w:rPr>
      </w:pPr>
      <w:bookmarkStart w:id="109" w:name="_Toc535498584"/>
      <w:bookmarkStart w:id="110" w:name="_Toc535499641"/>
      <w:bookmarkStart w:id="111" w:name="_Toc93322181"/>
      <w:r w:rsidRPr="00DE0808">
        <w:rPr>
          <w:rFonts w:cs="Arial"/>
          <w:szCs w:val="20"/>
          <w:lang w:val="el-GR"/>
        </w:rPr>
        <w:t>1</w:t>
      </w:r>
      <w:r w:rsidR="00B166B6" w:rsidRPr="00DE0808">
        <w:rPr>
          <w:rFonts w:cs="Arial"/>
          <w:szCs w:val="20"/>
          <w:lang w:val="el-GR"/>
        </w:rPr>
        <w:t>7</w:t>
      </w:r>
      <w:r w:rsidR="00B06CDC" w:rsidRPr="00DE0808">
        <w:rPr>
          <w:rFonts w:cs="Arial"/>
          <w:szCs w:val="20"/>
          <w:lang w:val="el-GR"/>
        </w:rPr>
        <w:t>.</w:t>
      </w:r>
      <w:r w:rsidR="00B06CDC" w:rsidRPr="00DE0808">
        <w:rPr>
          <w:rFonts w:cs="Arial"/>
          <w:szCs w:val="20"/>
          <w:lang w:val="el-GR"/>
        </w:rPr>
        <w:tab/>
      </w:r>
      <w:r w:rsidR="009B4924" w:rsidRPr="00DE0808">
        <w:rPr>
          <w:rFonts w:cs="Arial"/>
          <w:szCs w:val="20"/>
        </w:rPr>
        <w:t>EN</w:t>
      </w:r>
      <w:r w:rsidR="009B4924" w:rsidRPr="00DE0808">
        <w:rPr>
          <w:rFonts w:cs="Arial"/>
          <w:szCs w:val="20"/>
          <w:lang w:val="el-GR"/>
        </w:rPr>
        <w:t>Σ</w:t>
      </w:r>
      <w:r w:rsidR="009B4924" w:rsidRPr="00DE0808">
        <w:rPr>
          <w:rFonts w:cs="Arial"/>
          <w:szCs w:val="20"/>
        </w:rPr>
        <w:t>TA</w:t>
      </w:r>
      <w:r w:rsidR="009B4924" w:rsidRPr="00DE0808">
        <w:rPr>
          <w:rFonts w:cs="Arial"/>
          <w:szCs w:val="20"/>
          <w:lang w:val="el-GR"/>
        </w:rPr>
        <w:t>Σ</w:t>
      </w:r>
      <w:r w:rsidR="009B4924" w:rsidRPr="00DE0808">
        <w:rPr>
          <w:rFonts w:cs="Arial"/>
          <w:szCs w:val="20"/>
        </w:rPr>
        <w:t>EI</w:t>
      </w:r>
      <w:r w:rsidR="009B4924" w:rsidRPr="00DE0808">
        <w:rPr>
          <w:rFonts w:cs="Arial"/>
          <w:szCs w:val="20"/>
          <w:lang w:val="el-GR"/>
        </w:rPr>
        <w:t xml:space="preserve">Σ </w:t>
      </w:r>
      <w:r w:rsidR="001D335A" w:rsidRPr="00DE0808">
        <w:rPr>
          <w:rFonts w:cs="Arial"/>
          <w:szCs w:val="20"/>
          <w:lang w:val="el-GR"/>
        </w:rPr>
        <w:t>/ ΕΦΕΣΕΙΣ</w:t>
      </w:r>
      <w:bookmarkEnd w:id="109"/>
      <w:bookmarkEnd w:id="110"/>
      <w:bookmarkEnd w:id="111"/>
    </w:p>
    <w:p w14:paraId="63B11B12" w14:textId="77777777" w:rsidR="0095595F" w:rsidRPr="00DE0808" w:rsidRDefault="0095595F" w:rsidP="0095595F">
      <w:pPr>
        <w:rPr>
          <w:lang w:val="el-GR"/>
        </w:rPr>
      </w:pPr>
      <w:r w:rsidRPr="00DE0808">
        <w:rPr>
          <w:spacing w:val="-1"/>
          <w:lang w:val="el-GR"/>
        </w:rPr>
        <w:t>Δικαίωμα υποβολής ένστασης ή έφεσης έχει ο συμμετέχων που ολοκλήρωσε το σκέλος ή τον αγώνα και περιλαμβάνεται στην επίσημη κατάταξη. Δεν έχουν δικαίωμα ένστασης ή έφεσης οι αγωνιζόμενοι  που έχουν εγκαταλείψει τον αγώνα.</w:t>
      </w:r>
    </w:p>
    <w:p w14:paraId="1C685E74" w14:textId="77777777" w:rsidR="0095595F" w:rsidRPr="00DE0808" w:rsidRDefault="0095595F" w:rsidP="00963DDD">
      <w:pPr>
        <w:spacing w:line="276" w:lineRule="auto"/>
        <w:ind w:right="-1"/>
        <w:jc w:val="both"/>
        <w:rPr>
          <w:rFonts w:cs="Arial"/>
          <w:b/>
          <w:bCs/>
          <w:sz w:val="18"/>
          <w:szCs w:val="18"/>
          <w:lang w:val="el-GR"/>
        </w:rPr>
      </w:pPr>
    </w:p>
    <w:p w14:paraId="0DD8F53F" w14:textId="48664675" w:rsidR="001D335A" w:rsidRPr="00DE0808" w:rsidRDefault="0013708D" w:rsidP="00963DDD">
      <w:pPr>
        <w:spacing w:line="276" w:lineRule="auto"/>
        <w:ind w:right="-1"/>
        <w:jc w:val="both"/>
        <w:rPr>
          <w:rFonts w:cs="Arial"/>
          <w:sz w:val="18"/>
          <w:szCs w:val="18"/>
          <w:lang w:val="el-GR"/>
        </w:rPr>
      </w:pPr>
      <w:r w:rsidRPr="00DE0808">
        <w:rPr>
          <w:rFonts w:cs="Arial"/>
          <w:b/>
          <w:bCs/>
          <w:sz w:val="18"/>
          <w:szCs w:val="18"/>
          <w:lang w:val="el-GR"/>
        </w:rPr>
        <w:t>1</w:t>
      </w:r>
      <w:r w:rsidR="00B166B6" w:rsidRPr="00DE0808">
        <w:rPr>
          <w:rFonts w:cs="Arial"/>
          <w:b/>
          <w:bCs/>
          <w:sz w:val="18"/>
          <w:szCs w:val="18"/>
          <w:lang w:val="el-GR"/>
        </w:rPr>
        <w:t>7</w:t>
      </w:r>
      <w:r w:rsidR="00F4769D" w:rsidRPr="00DE0808">
        <w:rPr>
          <w:rFonts w:cs="Arial"/>
          <w:b/>
          <w:bCs/>
          <w:sz w:val="18"/>
          <w:szCs w:val="18"/>
          <w:lang w:val="el-GR"/>
        </w:rPr>
        <w:t>.1</w:t>
      </w:r>
      <w:r w:rsidR="00C02832" w:rsidRPr="00DE0808">
        <w:rPr>
          <w:rFonts w:cs="Arial"/>
          <w:sz w:val="18"/>
          <w:szCs w:val="18"/>
          <w:lang w:val="el-GR"/>
        </w:rPr>
        <w:t xml:space="preserve">   </w:t>
      </w:r>
      <w:r w:rsidR="00F4769D" w:rsidRPr="00DE0808">
        <w:rPr>
          <w:rFonts w:cs="Arial"/>
          <w:sz w:val="18"/>
          <w:szCs w:val="18"/>
          <w:lang w:val="el-GR"/>
        </w:rPr>
        <w:tab/>
      </w:r>
      <w:r w:rsidR="001D335A" w:rsidRPr="00DE0808">
        <w:rPr>
          <w:rFonts w:cs="Arial"/>
          <w:sz w:val="18"/>
          <w:szCs w:val="18"/>
        </w:rPr>
        <w:t>O</w:t>
      </w:r>
      <w:r w:rsidR="001D335A" w:rsidRPr="00DE0808">
        <w:rPr>
          <w:rFonts w:cs="Arial"/>
          <w:sz w:val="18"/>
          <w:szCs w:val="18"/>
          <w:lang w:val="el-GR"/>
        </w:rPr>
        <w:t xml:space="preserve">ι ενστάσεις πρέπει να γίνονται σύμφωνα με τον </w:t>
      </w:r>
      <w:r w:rsidR="001D335A" w:rsidRPr="00DE0808">
        <w:rPr>
          <w:rFonts w:cs="Arial"/>
          <w:sz w:val="18"/>
          <w:szCs w:val="18"/>
        </w:rPr>
        <w:t>EAK</w:t>
      </w:r>
      <w:r w:rsidR="00C92756" w:rsidRPr="00DE0808">
        <w:rPr>
          <w:rFonts w:cs="Arial"/>
          <w:sz w:val="18"/>
          <w:szCs w:val="18"/>
          <w:lang w:val="el-GR"/>
        </w:rPr>
        <w:t xml:space="preserve"> (Άρθρο </w:t>
      </w:r>
      <w:r w:rsidR="00C2579A" w:rsidRPr="00DE0808">
        <w:rPr>
          <w:rFonts w:cs="Arial"/>
          <w:sz w:val="18"/>
          <w:szCs w:val="18"/>
          <w:lang w:val="el-GR"/>
        </w:rPr>
        <w:t>13.1</w:t>
      </w:r>
      <w:r w:rsidR="00C92756" w:rsidRPr="00DE0808">
        <w:rPr>
          <w:rFonts w:cs="Arial"/>
          <w:sz w:val="18"/>
          <w:szCs w:val="18"/>
          <w:lang w:val="el-GR"/>
        </w:rPr>
        <w:t xml:space="preserve"> και επόμενα) και</w:t>
      </w:r>
      <w:r w:rsidR="001D335A" w:rsidRPr="00DE0808">
        <w:rPr>
          <w:rFonts w:cs="Arial"/>
          <w:sz w:val="18"/>
          <w:szCs w:val="18"/>
          <w:lang w:val="el-GR"/>
        </w:rPr>
        <w:t xml:space="preserve"> υποβάλλονται ως εξής:</w:t>
      </w:r>
    </w:p>
    <w:p w14:paraId="0DD8F540" w14:textId="09A528EC" w:rsidR="00F45ACE" w:rsidRPr="00DE0808" w:rsidRDefault="0013708D" w:rsidP="00963DDD">
      <w:pPr>
        <w:spacing w:line="276" w:lineRule="auto"/>
        <w:ind w:right="-1"/>
        <w:jc w:val="both"/>
        <w:rPr>
          <w:rFonts w:cs="Arial"/>
          <w:sz w:val="18"/>
          <w:szCs w:val="18"/>
          <w:lang w:val="el-GR"/>
        </w:rPr>
      </w:pPr>
      <w:r w:rsidRPr="00DE0808">
        <w:rPr>
          <w:rFonts w:cs="Arial"/>
          <w:b/>
          <w:bCs/>
          <w:sz w:val="18"/>
          <w:szCs w:val="18"/>
          <w:lang w:val="el-GR"/>
        </w:rPr>
        <w:t>1</w:t>
      </w:r>
      <w:r w:rsidR="00B166B6" w:rsidRPr="00DE0808">
        <w:rPr>
          <w:rFonts w:cs="Arial"/>
          <w:b/>
          <w:bCs/>
          <w:sz w:val="18"/>
          <w:szCs w:val="18"/>
          <w:lang w:val="el-GR"/>
        </w:rPr>
        <w:t>7</w:t>
      </w:r>
      <w:r w:rsidR="00F4769D" w:rsidRPr="00DE0808">
        <w:rPr>
          <w:rFonts w:cs="Arial"/>
          <w:b/>
          <w:bCs/>
          <w:sz w:val="18"/>
          <w:szCs w:val="18"/>
          <w:lang w:val="el-GR"/>
        </w:rPr>
        <w:t>.1.1</w:t>
      </w:r>
      <w:r w:rsidR="00F4769D" w:rsidRPr="00DE0808">
        <w:rPr>
          <w:rFonts w:cs="Arial"/>
          <w:sz w:val="18"/>
          <w:szCs w:val="18"/>
          <w:lang w:val="el-GR"/>
        </w:rPr>
        <w:tab/>
      </w:r>
      <w:r w:rsidR="00F45ACE" w:rsidRPr="00DE0808">
        <w:rPr>
          <w:rFonts w:cs="Arial"/>
          <w:sz w:val="18"/>
          <w:szCs w:val="18"/>
          <w:lang w:val="el-GR"/>
        </w:rPr>
        <w:t xml:space="preserve">Σχετικά με αντικανονική εγγραφή διαγωνιζομένου το αργότερο μισή ώρα (30’) μετά τη λήξη του </w:t>
      </w:r>
      <w:r w:rsidR="00BC4794" w:rsidRPr="00DE0808">
        <w:rPr>
          <w:rFonts w:cs="Arial"/>
          <w:sz w:val="18"/>
          <w:szCs w:val="18"/>
          <w:lang w:val="el-GR"/>
        </w:rPr>
        <w:t>Αρχικού Τεχνικού Ελέγχου</w:t>
      </w:r>
      <w:r w:rsidR="00F45ACE" w:rsidRPr="00DE0808">
        <w:rPr>
          <w:rFonts w:cs="Arial"/>
          <w:sz w:val="18"/>
          <w:szCs w:val="18"/>
          <w:lang w:val="el-GR"/>
        </w:rPr>
        <w:t>.</w:t>
      </w:r>
    </w:p>
    <w:p w14:paraId="0DD8F541" w14:textId="7922A8D1" w:rsidR="00F45ACE" w:rsidRPr="00DE0808" w:rsidRDefault="0013708D" w:rsidP="00963DDD">
      <w:pPr>
        <w:spacing w:line="276" w:lineRule="auto"/>
        <w:ind w:right="-1"/>
        <w:jc w:val="both"/>
        <w:rPr>
          <w:rFonts w:cs="Arial"/>
          <w:sz w:val="18"/>
          <w:szCs w:val="18"/>
          <w:lang w:val="el-GR"/>
        </w:rPr>
      </w:pPr>
      <w:r w:rsidRPr="00DE0808">
        <w:rPr>
          <w:rFonts w:cs="Arial"/>
          <w:b/>
          <w:bCs/>
          <w:sz w:val="18"/>
          <w:szCs w:val="18"/>
          <w:lang w:val="el-GR"/>
        </w:rPr>
        <w:t>1</w:t>
      </w:r>
      <w:r w:rsidR="00B166B6" w:rsidRPr="00DE0808">
        <w:rPr>
          <w:rFonts w:cs="Arial"/>
          <w:b/>
          <w:bCs/>
          <w:sz w:val="18"/>
          <w:szCs w:val="18"/>
          <w:lang w:val="el-GR"/>
        </w:rPr>
        <w:t>7</w:t>
      </w:r>
      <w:r w:rsidR="00F4769D" w:rsidRPr="00DE0808">
        <w:rPr>
          <w:rFonts w:cs="Arial"/>
          <w:b/>
          <w:bCs/>
          <w:sz w:val="18"/>
          <w:szCs w:val="18"/>
          <w:lang w:val="el-GR"/>
        </w:rPr>
        <w:t>.1.2</w:t>
      </w:r>
      <w:r w:rsidR="00F4769D" w:rsidRPr="00DE0808">
        <w:rPr>
          <w:rFonts w:cs="Arial"/>
          <w:sz w:val="18"/>
          <w:szCs w:val="18"/>
          <w:lang w:val="el-GR"/>
        </w:rPr>
        <w:tab/>
      </w:r>
      <w:r w:rsidR="00F45ACE" w:rsidRPr="00DE0808">
        <w:rPr>
          <w:rFonts w:cs="Arial"/>
          <w:sz w:val="18"/>
          <w:szCs w:val="18"/>
          <w:lang w:val="el-GR"/>
        </w:rPr>
        <w:t>Σχετικά με τεχνικά θέματα το αργότερο δέκα πέντε λεπτά (15’) μετά το τέλος του αγώνα κάθε ομάδας ή κατηγορίας αυτοκινήτων.</w:t>
      </w:r>
    </w:p>
    <w:p w14:paraId="0DD8F542" w14:textId="197B6B64" w:rsidR="001D3D78" w:rsidRPr="00DE0808" w:rsidRDefault="0013708D" w:rsidP="00963DDD">
      <w:pPr>
        <w:spacing w:line="276" w:lineRule="auto"/>
        <w:ind w:right="-1"/>
        <w:jc w:val="both"/>
        <w:rPr>
          <w:rFonts w:cs="Arial"/>
          <w:sz w:val="18"/>
          <w:szCs w:val="18"/>
          <w:lang w:val="el-GR"/>
        </w:rPr>
      </w:pPr>
      <w:r w:rsidRPr="00DE0808">
        <w:rPr>
          <w:rFonts w:cs="Arial"/>
          <w:b/>
          <w:bCs/>
          <w:sz w:val="18"/>
          <w:szCs w:val="18"/>
          <w:lang w:val="el-GR"/>
        </w:rPr>
        <w:t>1</w:t>
      </w:r>
      <w:r w:rsidR="00B166B6" w:rsidRPr="00DE0808">
        <w:rPr>
          <w:rFonts w:cs="Arial"/>
          <w:b/>
          <w:bCs/>
          <w:sz w:val="18"/>
          <w:szCs w:val="18"/>
          <w:lang w:val="el-GR"/>
        </w:rPr>
        <w:t>7</w:t>
      </w:r>
      <w:r w:rsidR="00F4769D" w:rsidRPr="00DE0808">
        <w:rPr>
          <w:rFonts w:cs="Arial"/>
          <w:b/>
          <w:bCs/>
          <w:sz w:val="18"/>
          <w:szCs w:val="18"/>
          <w:lang w:val="el-GR"/>
        </w:rPr>
        <w:t>.1.</w:t>
      </w:r>
      <w:r w:rsidR="001A1096" w:rsidRPr="00DE0808">
        <w:rPr>
          <w:rFonts w:cs="Arial"/>
          <w:b/>
          <w:bCs/>
          <w:sz w:val="18"/>
          <w:szCs w:val="18"/>
          <w:lang w:val="el-GR"/>
        </w:rPr>
        <w:t>3</w:t>
      </w:r>
      <w:r w:rsidR="00F4769D" w:rsidRPr="00DE0808">
        <w:rPr>
          <w:rFonts w:cs="Arial"/>
          <w:sz w:val="18"/>
          <w:szCs w:val="18"/>
          <w:lang w:val="el-GR"/>
        </w:rPr>
        <w:tab/>
      </w:r>
      <w:r w:rsidR="00F45ACE" w:rsidRPr="00DE0808">
        <w:rPr>
          <w:rFonts w:cs="Arial"/>
          <w:sz w:val="18"/>
          <w:szCs w:val="18"/>
          <w:lang w:val="el-GR"/>
        </w:rPr>
        <w:t xml:space="preserve">Σχετικά με τα αποτελέσματα και τις κατατάξεις μέσα σε μισή ώρα (30’) ώρα από την ανακοίνωση των προσωρινών αποτελεσμάτων όπως και όπου προβλέπει ο </w:t>
      </w:r>
      <w:r w:rsidR="00DD2473" w:rsidRPr="00DE0808">
        <w:rPr>
          <w:rFonts w:cs="Arial"/>
          <w:sz w:val="18"/>
          <w:szCs w:val="18"/>
          <w:lang w:val="el-GR"/>
        </w:rPr>
        <w:t>Συμπληρωματικός Κανονισμός</w:t>
      </w:r>
      <w:r w:rsidR="00F45ACE" w:rsidRPr="00DE0808">
        <w:rPr>
          <w:rFonts w:cs="Arial"/>
          <w:sz w:val="18"/>
          <w:szCs w:val="18"/>
          <w:lang w:val="el-GR"/>
        </w:rPr>
        <w:t xml:space="preserve"> της αγωνιστικής συνάντησης.</w:t>
      </w:r>
    </w:p>
    <w:p w14:paraId="0DD8F543" w14:textId="086A405C" w:rsidR="001D3D78" w:rsidRPr="00DE0808" w:rsidRDefault="0013708D" w:rsidP="00963DDD">
      <w:pPr>
        <w:spacing w:line="276" w:lineRule="auto"/>
        <w:ind w:right="-1"/>
        <w:jc w:val="both"/>
        <w:rPr>
          <w:rFonts w:cs="Arial"/>
          <w:sz w:val="18"/>
          <w:szCs w:val="18"/>
          <w:lang w:val="el-GR"/>
        </w:rPr>
      </w:pPr>
      <w:r w:rsidRPr="00DE0808">
        <w:rPr>
          <w:rFonts w:cs="Arial"/>
          <w:b/>
          <w:bCs/>
          <w:sz w:val="18"/>
          <w:szCs w:val="18"/>
          <w:lang w:val="el-GR"/>
        </w:rPr>
        <w:t>1</w:t>
      </w:r>
      <w:r w:rsidR="00B166B6" w:rsidRPr="00DE0808">
        <w:rPr>
          <w:rFonts w:cs="Arial"/>
          <w:b/>
          <w:bCs/>
          <w:sz w:val="18"/>
          <w:szCs w:val="18"/>
          <w:lang w:val="el-GR"/>
        </w:rPr>
        <w:t>7</w:t>
      </w:r>
      <w:r w:rsidR="00F4769D" w:rsidRPr="00DE0808">
        <w:rPr>
          <w:rFonts w:cs="Arial"/>
          <w:b/>
          <w:bCs/>
          <w:sz w:val="18"/>
          <w:szCs w:val="18"/>
          <w:lang w:val="el-GR"/>
        </w:rPr>
        <w:t>.1.</w:t>
      </w:r>
      <w:r w:rsidR="001A1096" w:rsidRPr="00DE0808">
        <w:rPr>
          <w:rFonts w:cs="Arial"/>
          <w:b/>
          <w:bCs/>
          <w:sz w:val="18"/>
          <w:szCs w:val="18"/>
          <w:lang w:val="el-GR"/>
        </w:rPr>
        <w:t>4</w:t>
      </w:r>
      <w:r w:rsidR="00F4769D" w:rsidRPr="00DE0808">
        <w:rPr>
          <w:rFonts w:cs="Arial"/>
          <w:sz w:val="18"/>
          <w:szCs w:val="18"/>
          <w:lang w:val="el-GR"/>
        </w:rPr>
        <w:tab/>
      </w:r>
      <w:r w:rsidR="009B4924" w:rsidRPr="00DE0808">
        <w:rPr>
          <w:rFonts w:cs="Arial"/>
          <w:sz w:val="18"/>
          <w:szCs w:val="18"/>
        </w:rPr>
        <w:t>O</w:t>
      </w:r>
      <w:r w:rsidR="009B4924" w:rsidRPr="00DE0808">
        <w:rPr>
          <w:rFonts w:cs="Arial"/>
          <w:sz w:val="18"/>
          <w:szCs w:val="18"/>
          <w:lang w:val="el-GR"/>
        </w:rPr>
        <w:t xml:space="preserve">ι ενστάσεις υποβάλλονται εγγράφως στον </w:t>
      </w:r>
      <w:r w:rsidR="006A5449" w:rsidRPr="00DE0808">
        <w:rPr>
          <w:rFonts w:cs="Arial"/>
          <w:sz w:val="18"/>
          <w:szCs w:val="18"/>
          <w:lang w:val="el-GR"/>
        </w:rPr>
        <w:t>Α</w:t>
      </w:r>
      <w:r w:rsidR="009B4924" w:rsidRPr="00DE0808">
        <w:rPr>
          <w:rFonts w:cs="Arial"/>
          <w:sz w:val="18"/>
          <w:szCs w:val="18"/>
          <w:lang w:val="el-GR"/>
        </w:rPr>
        <w:t xml:space="preserve">λυτάρχη και πρέπει να συνοδεύονται υποχρεωτικά από το παράβολο ένστασης. </w:t>
      </w:r>
    </w:p>
    <w:p w14:paraId="0DD8F544" w14:textId="309A6171" w:rsidR="009B4924" w:rsidRPr="00DE0808" w:rsidRDefault="0013708D" w:rsidP="00963DDD">
      <w:pPr>
        <w:spacing w:line="276" w:lineRule="auto"/>
        <w:ind w:right="-1"/>
        <w:jc w:val="both"/>
        <w:rPr>
          <w:rFonts w:cs="Arial"/>
          <w:sz w:val="18"/>
          <w:szCs w:val="18"/>
          <w:lang w:val="el-GR"/>
        </w:rPr>
      </w:pPr>
      <w:r w:rsidRPr="00DE0808">
        <w:rPr>
          <w:rFonts w:cs="Arial"/>
          <w:b/>
          <w:bCs/>
          <w:sz w:val="18"/>
          <w:szCs w:val="18"/>
          <w:lang w:val="el-GR"/>
        </w:rPr>
        <w:t>1</w:t>
      </w:r>
      <w:r w:rsidR="00B166B6" w:rsidRPr="00DE0808">
        <w:rPr>
          <w:rFonts w:cs="Arial"/>
          <w:b/>
          <w:bCs/>
          <w:sz w:val="18"/>
          <w:szCs w:val="18"/>
          <w:lang w:val="el-GR"/>
        </w:rPr>
        <w:t>7</w:t>
      </w:r>
      <w:r w:rsidR="00A46065" w:rsidRPr="00DE0808">
        <w:rPr>
          <w:rFonts w:cs="Arial"/>
          <w:b/>
          <w:bCs/>
          <w:sz w:val="18"/>
          <w:szCs w:val="18"/>
          <w:lang w:val="el-GR"/>
        </w:rPr>
        <w:t>.1.</w:t>
      </w:r>
      <w:r w:rsidR="001A1096" w:rsidRPr="00DE0808">
        <w:rPr>
          <w:rFonts w:cs="Arial"/>
          <w:b/>
          <w:bCs/>
          <w:sz w:val="18"/>
          <w:szCs w:val="18"/>
          <w:lang w:val="el-GR"/>
        </w:rPr>
        <w:t>5</w:t>
      </w:r>
      <w:r w:rsidR="00A46065" w:rsidRPr="00DE0808">
        <w:rPr>
          <w:rFonts w:cs="Arial"/>
          <w:sz w:val="18"/>
          <w:szCs w:val="18"/>
          <w:lang w:val="el-GR"/>
        </w:rPr>
        <w:tab/>
      </w:r>
      <w:r w:rsidR="009B4924" w:rsidRPr="00DE0808">
        <w:rPr>
          <w:rFonts w:cs="Arial"/>
          <w:sz w:val="18"/>
          <w:szCs w:val="18"/>
        </w:rPr>
        <w:t>T</w:t>
      </w:r>
      <w:r w:rsidR="009B4924" w:rsidRPr="00DE0808">
        <w:rPr>
          <w:rFonts w:cs="Arial"/>
          <w:sz w:val="18"/>
          <w:szCs w:val="18"/>
          <w:lang w:val="el-GR"/>
        </w:rPr>
        <w:t xml:space="preserve">ο παράβολο ένστασης πρέπει να είναι ίσο με το ποσό συμμετοχής. </w:t>
      </w:r>
      <w:r w:rsidR="009B4924" w:rsidRPr="00DE0808">
        <w:rPr>
          <w:rFonts w:cs="Arial"/>
          <w:sz w:val="18"/>
          <w:szCs w:val="18"/>
        </w:rPr>
        <w:t>O</w:t>
      </w:r>
      <w:r w:rsidR="009B4924" w:rsidRPr="00DE0808">
        <w:rPr>
          <w:rFonts w:cs="Arial"/>
          <w:sz w:val="18"/>
          <w:szCs w:val="18"/>
          <w:lang w:val="el-GR"/>
        </w:rPr>
        <w:t xml:space="preserve">ι ενστάσεις εκδικάζονται από τους </w:t>
      </w:r>
      <w:r w:rsidR="006A5449" w:rsidRPr="00DE0808">
        <w:rPr>
          <w:rFonts w:cs="Arial"/>
          <w:sz w:val="18"/>
          <w:szCs w:val="18"/>
          <w:lang w:val="el-GR"/>
        </w:rPr>
        <w:t>Α</w:t>
      </w:r>
      <w:r w:rsidR="009B4924" w:rsidRPr="00DE0808">
        <w:rPr>
          <w:rFonts w:cs="Arial"/>
          <w:sz w:val="18"/>
          <w:szCs w:val="18"/>
          <w:lang w:val="el-GR"/>
        </w:rPr>
        <w:t xml:space="preserve">γωνοδίκες. </w:t>
      </w:r>
      <w:r w:rsidR="009B4924" w:rsidRPr="00DE0808">
        <w:rPr>
          <w:rFonts w:cs="Arial"/>
          <w:sz w:val="18"/>
          <w:szCs w:val="18"/>
        </w:rPr>
        <w:t>T</w:t>
      </w:r>
      <w:r w:rsidR="009B4924" w:rsidRPr="00DE0808">
        <w:rPr>
          <w:rFonts w:cs="Arial"/>
          <w:sz w:val="18"/>
          <w:szCs w:val="18"/>
          <w:lang w:val="el-GR"/>
        </w:rPr>
        <w:t>ο παράβολο της ένστασης επιστρέφεται εάν η ένσταση γίνει δεκτή.</w:t>
      </w:r>
    </w:p>
    <w:p w14:paraId="0DD8F545" w14:textId="77777777" w:rsidR="00B85334" w:rsidRPr="00DE0808" w:rsidRDefault="00B85334" w:rsidP="00963DDD">
      <w:pPr>
        <w:pStyle w:val="a8"/>
        <w:spacing w:line="276" w:lineRule="auto"/>
        <w:ind w:right="-1"/>
        <w:jc w:val="both"/>
        <w:rPr>
          <w:rFonts w:cs="Arial"/>
          <w:sz w:val="18"/>
          <w:szCs w:val="18"/>
          <w:lang w:val="el-GR"/>
        </w:rPr>
      </w:pPr>
    </w:p>
    <w:p w14:paraId="0DD8F546" w14:textId="5FF46AFC" w:rsidR="004917F1" w:rsidRPr="00DE0808" w:rsidRDefault="0013708D" w:rsidP="00963DDD">
      <w:pPr>
        <w:spacing w:line="276" w:lineRule="auto"/>
        <w:ind w:right="-1"/>
        <w:jc w:val="both"/>
        <w:rPr>
          <w:rFonts w:cs="Arial"/>
          <w:sz w:val="18"/>
          <w:szCs w:val="18"/>
          <w:lang w:val="el-GR"/>
        </w:rPr>
      </w:pPr>
      <w:r w:rsidRPr="00DE0808">
        <w:rPr>
          <w:rFonts w:cs="Arial"/>
          <w:b/>
          <w:bCs/>
          <w:sz w:val="18"/>
          <w:szCs w:val="18"/>
          <w:lang w:val="el-GR"/>
        </w:rPr>
        <w:t>1</w:t>
      </w:r>
      <w:r w:rsidR="00B166B6" w:rsidRPr="00DE0808">
        <w:rPr>
          <w:rFonts w:cs="Arial"/>
          <w:b/>
          <w:bCs/>
          <w:sz w:val="18"/>
          <w:szCs w:val="18"/>
          <w:lang w:val="el-GR"/>
        </w:rPr>
        <w:t>7</w:t>
      </w:r>
      <w:r w:rsidR="00D05314" w:rsidRPr="00DE0808">
        <w:rPr>
          <w:rFonts w:cs="Arial"/>
          <w:b/>
          <w:bCs/>
          <w:sz w:val="18"/>
          <w:szCs w:val="18"/>
          <w:lang w:val="el-GR"/>
        </w:rPr>
        <w:t>.2</w:t>
      </w:r>
      <w:r w:rsidR="00D05314" w:rsidRPr="00DE0808">
        <w:rPr>
          <w:rFonts w:cs="Arial"/>
          <w:sz w:val="18"/>
          <w:szCs w:val="18"/>
          <w:lang w:val="el-GR"/>
        </w:rPr>
        <w:tab/>
      </w:r>
      <w:r w:rsidR="00D9696D" w:rsidRPr="00DE0808">
        <w:rPr>
          <w:rFonts w:cs="Arial"/>
          <w:sz w:val="18"/>
          <w:szCs w:val="18"/>
          <w:lang w:val="el-GR"/>
        </w:rPr>
        <w:t xml:space="preserve"> </w:t>
      </w:r>
      <w:r w:rsidR="00D8183A" w:rsidRPr="00DE0808">
        <w:rPr>
          <w:rFonts w:cs="Arial"/>
          <w:sz w:val="18"/>
          <w:szCs w:val="18"/>
        </w:rPr>
        <w:t>O</w:t>
      </w:r>
      <w:r w:rsidR="00D8183A" w:rsidRPr="00DE0808">
        <w:rPr>
          <w:rFonts w:cs="Arial"/>
          <w:sz w:val="18"/>
          <w:szCs w:val="18"/>
          <w:lang w:val="el-GR"/>
        </w:rPr>
        <w:t xml:space="preserve">ι συμμετέχοντες έχουν δικαίωμα έφεσης σύμφωνα με τον </w:t>
      </w:r>
      <w:r w:rsidR="00D8183A" w:rsidRPr="00DE0808">
        <w:rPr>
          <w:rFonts w:cs="Arial"/>
          <w:sz w:val="18"/>
          <w:szCs w:val="18"/>
        </w:rPr>
        <w:t>EAK</w:t>
      </w:r>
      <w:r w:rsidR="00D8183A" w:rsidRPr="00DE0808">
        <w:rPr>
          <w:rFonts w:cs="Arial"/>
          <w:sz w:val="18"/>
          <w:szCs w:val="18"/>
          <w:lang w:val="el-GR"/>
        </w:rPr>
        <w:t xml:space="preserve"> (Άρθρο 15.3). </w:t>
      </w:r>
    </w:p>
    <w:p w14:paraId="0DD8F547" w14:textId="61B90AD2" w:rsidR="004917F1" w:rsidRPr="00DE0808" w:rsidRDefault="0013708D" w:rsidP="00963DDD">
      <w:pPr>
        <w:spacing w:line="276" w:lineRule="auto"/>
        <w:ind w:right="-1"/>
        <w:jc w:val="both"/>
        <w:rPr>
          <w:rFonts w:cs="Arial"/>
          <w:sz w:val="18"/>
          <w:szCs w:val="18"/>
          <w:lang w:val="el-GR"/>
        </w:rPr>
      </w:pPr>
      <w:r w:rsidRPr="00DE0808">
        <w:rPr>
          <w:rFonts w:cs="Arial"/>
          <w:b/>
          <w:sz w:val="18"/>
          <w:szCs w:val="18"/>
          <w:lang w:val="el-GR"/>
        </w:rPr>
        <w:t>1</w:t>
      </w:r>
      <w:r w:rsidR="00B166B6" w:rsidRPr="00DE0808">
        <w:rPr>
          <w:rFonts w:cs="Arial"/>
          <w:b/>
          <w:sz w:val="18"/>
          <w:szCs w:val="18"/>
          <w:lang w:val="el-GR"/>
        </w:rPr>
        <w:t>7</w:t>
      </w:r>
      <w:r w:rsidR="00D05314" w:rsidRPr="00DE0808">
        <w:rPr>
          <w:rFonts w:cs="Arial"/>
          <w:b/>
          <w:sz w:val="18"/>
          <w:szCs w:val="18"/>
          <w:lang w:val="el-GR"/>
        </w:rPr>
        <w:t>.2.1</w:t>
      </w:r>
      <w:r w:rsidR="00D05314" w:rsidRPr="00DE0808">
        <w:rPr>
          <w:rFonts w:cs="Arial"/>
          <w:b/>
          <w:sz w:val="18"/>
          <w:szCs w:val="18"/>
          <w:lang w:val="el-GR"/>
        </w:rPr>
        <w:tab/>
      </w:r>
      <w:r w:rsidR="00D8183A" w:rsidRPr="00DE0808">
        <w:rPr>
          <w:rFonts w:cs="Arial"/>
          <w:b/>
          <w:sz w:val="18"/>
          <w:szCs w:val="18"/>
        </w:rPr>
        <w:t>T</w:t>
      </w:r>
      <w:r w:rsidR="00D8183A" w:rsidRPr="00DE0808">
        <w:rPr>
          <w:rFonts w:cs="Arial"/>
          <w:b/>
          <w:sz w:val="18"/>
          <w:szCs w:val="18"/>
          <w:lang w:val="el-GR"/>
        </w:rPr>
        <w:t xml:space="preserve">ο παράβολο της έφεσης </w:t>
      </w:r>
      <w:r w:rsidR="004917F1" w:rsidRPr="00DE0808">
        <w:rPr>
          <w:rFonts w:cs="Arial"/>
          <w:b/>
          <w:sz w:val="18"/>
          <w:szCs w:val="18"/>
          <w:lang w:val="el-GR"/>
        </w:rPr>
        <w:t xml:space="preserve">για τους αγώνες </w:t>
      </w:r>
      <w:r w:rsidR="00FF549C" w:rsidRPr="00DE0808">
        <w:rPr>
          <w:rFonts w:cs="Arial"/>
          <w:b/>
          <w:sz w:val="18"/>
          <w:szCs w:val="18"/>
        </w:rPr>
        <w:t>Rallycross</w:t>
      </w:r>
      <w:r w:rsidR="004917F1" w:rsidRPr="00DE0808">
        <w:rPr>
          <w:rFonts w:cs="Arial"/>
          <w:b/>
          <w:sz w:val="18"/>
          <w:szCs w:val="18"/>
          <w:lang w:val="el-GR"/>
        </w:rPr>
        <w:t xml:space="preserve">, </w:t>
      </w:r>
      <w:r w:rsidR="00D8183A" w:rsidRPr="00DE0808">
        <w:rPr>
          <w:rFonts w:cs="Arial"/>
          <w:b/>
          <w:sz w:val="18"/>
          <w:szCs w:val="18"/>
          <w:lang w:val="el-GR"/>
        </w:rPr>
        <w:t>ορίζεται στα 1000 €,</w:t>
      </w:r>
      <w:r w:rsidR="00D8183A" w:rsidRPr="00DE0808">
        <w:rPr>
          <w:rFonts w:cs="Arial"/>
          <w:sz w:val="18"/>
          <w:szCs w:val="18"/>
          <w:lang w:val="el-GR"/>
        </w:rPr>
        <w:t xml:space="preserve"> καταβάλλεται εντός 96 ωρών από τη στιγμή που ο εφεσιβάλλων κοινοποίησε στους Αγωνοδίκες την πρόθεσή του να ασκήσει έφεση. Ελλείψει αυτού, η Αγωνιστική Άδεια του εφεσιβάλλοντος θα ανασταλεί αυτόματα έως ότου γίνει η πληρωμή.</w:t>
      </w:r>
      <w:r w:rsidR="006A5449" w:rsidRPr="00DE0808">
        <w:rPr>
          <w:rFonts w:cs="Arial"/>
          <w:sz w:val="18"/>
          <w:szCs w:val="18"/>
          <w:lang w:val="el-GR"/>
        </w:rPr>
        <w:t xml:space="preserve"> </w:t>
      </w:r>
      <w:r w:rsidR="00D8183A" w:rsidRPr="00DE0808">
        <w:rPr>
          <w:rFonts w:cs="Arial"/>
          <w:sz w:val="18"/>
          <w:szCs w:val="18"/>
          <w:lang w:val="el-GR"/>
        </w:rPr>
        <w:t>Αν η έφεση απορριφθεί ή εάν αποσυρθεί αφού ασκήθηκε, κανένα μέρος του παραβόλου δεν θα επιστραφεί.</w:t>
      </w:r>
    </w:p>
    <w:p w14:paraId="0DD8F54B" w14:textId="6C5902A4" w:rsidR="00AC54C0" w:rsidRPr="00DE0808" w:rsidRDefault="0013708D" w:rsidP="00AA4776">
      <w:pPr>
        <w:pStyle w:val="1"/>
        <w:numPr>
          <w:ilvl w:val="0"/>
          <w:numId w:val="0"/>
        </w:numPr>
        <w:rPr>
          <w:szCs w:val="20"/>
          <w:lang w:val="el-GR"/>
        </w:rPr>
      </w:pPr>
      <w:bookmarkStart w:id="112" w:name="_Toc535498585"/>
      <w:bookmarkStart w:id="113" w:name="_Toc535499642"/>
      <w:bookmarkStart w:id="114" w:name="_Toc93322182"/>
      <w:r w:rsidRPr="00DE0808">
        <w:rPr>
          <w:szCs w:val="20"/>
          <w:lang w:val="el-GR"/>
        </w:rPr>
        <w:lastRenderedPageBreak/>
        <w:t>1</w:t>
      </w:r>
      <w:r w:rsidR="00B166B6" w:rsidRPr="00DE0808">
        <w:rPr>
          <w:szCs w:val="20"/>
          <w:lang w:val="el-GR"/>
        </w:rPr>
        <w:t>8</w:t>
      </w:r>
      <w:r w:rsidR="00AA4776" w:rsidRPr="00DE0808">
        <w:rPr>
          <w:szCs w:val="20"/>
          <w:lang w:val="el-GR"/>
        </w:rPr>
        <w:t>.</w:t>
      </w:r>
      <w:r w:rsidR="00AA4776" w:rsidRPr="00DE0808">
        <w:rPr>
          <w:szCs w:val="20"/>
          <w:lang w:val="el-GR"/>
        </w:rPr>
        <w:tab/>
      </w:r>
      <w:r w:rsidR="009B4924" w:rsidRPr="00DE0808">
        <w:rPr>
          <w:szCs w:val="20"/>
        </w:rPr>
        <w:t>KATATA</w:t>
      </w:r>
      <w:r w:rsidR="009B4924" w:rsidRPr="00DE0808">
        <w:rPr>
          <w:szCs w:val="20"/>
          <w:lang w:val="el-GR"/>
        </w:rPr>
        <w:t>Ξ</w:t>
      </w:r>
      <w:r w:rsidR="009B4924" w:rsidRPr="00DE0808">
        <w:rPr>
          <w:szCs w:val="20"/>
        </w:rPr>
        <w:t>H</w:t>
      </w:r>
      <w:bookmarkEnd w:id="112"/>
      <w:bookmarkEnd w:id="113"/>
      <w:r w:rsidR="00B85334" w:rsidRPr="00DE0808">
        <w:rPr>
          <w:szCs w:val="20"/>
          <w:lang w:val="el-GR"/>
        </w:rPr>
        <w:t xml:space="preserve"> ΑΓΩΝΩΝ</w:t>
      </w:r>
      <w:bookmarkEnd w:id="114"/>
      <w:r w:rsidR="00B85334" w:rsidRPr="00DE0808">
        <w:rPr>
          <w:szCs w:val="20"/>
          <w:lang w:val="el-GR"/>
        </w:rPr>
        <w:t xml:space="preserve"> </w:t>
      </w:r>
    </w:p>
    <w:p w14:paraId="0DD8F57D" w14:textId="77777777" w:rsidR="00E16A5A" w:rsidRPr="00DE0808" w:rsidRDefault="00E16A5A" w:rsidP="00D7303F">
      <w:pPr>
        <w:pStyle w:val="1"/>
        <w:numPr>
          <w:ilvl w:val="0"/>
          <w:numId w:val="0"/>
        </w:numPr>
        <w:spacing w:before="0" w:after="0" w:line="276" w:lineRule="auto"/>
        <w:ind w:right="-1"/>
        <w:jc w:val="both"/>
        <w:rPr>
          <w:rFonts w:cs="Arial"/>
          <w:b w:val="0"/>
          <w:sz w:val="18"/>
          <w:szCs w:val="18"/>
          <w:lang w:val="el-GR"/>
        </w:rPr>
      </w:pPr>
    </w:p>
    <w:p w14:paraId="5CCE5686" w14:textId="1874468C" w:rsidR="00667FF8" w:rsidRPr="00DE0808" w:rsidRDefault="0013708D" w:rsidP="0013708D">
      <w:pPr>
        <w:pStyle w:val="1"/>
        <w:numPr>
          <w:ilvl w:val="0"/>
          <w:numId w:val="0"/>
        </w:numPr>
        <w:spacing w:before="0" w:after="0" w:line="276" w:lineRule="auto"/>
        <w:ind w:right="-1"/>
        <w:jc w:val="both"/>
        <w:rPr>
          <w:rFonts w:cs="Arial"/>
          <w:bCs w:val="0"/>
          <w:kern w:val="0"/>
          <w:sz w:val="18"/>
          <w:szCs w:val="18"/>
          <w:lang w:val="el-GR"/>
        </w:rPr>
      </w:pPr>
      <w:bookmarkStart w:id="115" w:name="_Toc93322190"/>
      <w:r w:rsidRPr="00DE0808">
        <w:rPr>
          <w:rFonts w:cs="Arial"/>
          <w:sz w:val="18"/>
          <w:szCs w:val="18"/>
          <w:lang w:val="el-GR"/>
        </w:rPr>
        <w:t>1</w:t>
      </w:r>
      <w:r w:rsidR="00DE0808" w:rsidRPr="00DE0808">
        <w:rPr>
          <w:rFonts w:cs="Arial"/>
          <w:sz w:val="18"/>
          <w:szCs w:val="18"/>
          <w:lang w:val="el-GR"/>
        </w:rPr>
        <w:t>8</w:t>
      </w:r>
      <w:r w:rsidRPr="00DE0808">
        <w:rPr>
          <w:rFonts w:cs="Arial"/>
          <w:sz w:val="18"/>
          <w:szCs w:val="18"/>
          <w:lang w:val="el-GR"/>
        </w:rPr>
        <w:t>.</w:t>
      </w:r>
      <w:r w:rsidR="002C6B79">
        <w:rPr>
          <w:rFonts w:cs="Arial"/>
          <w:sz w:val="18"/>
          <w:szCs w:val="18"/>
          <w:lang w:val="el-GR"/>
        </w:rPr>
        <w:t>1</w:t>
      </w:r>
      <w:r w:rsidRPr="00DE0808">
        <w:rPr>
          <w:rFonts w:cs="Arial"/>
          <w:sz w:val="18"/>
          <w:szCs w:val="18"/>
          <w:lang w:val="el-GR"/>
        </w:rPr>
        <w:tab/>
      </w:r>
      <w:r w:rsidR="00667FF8" w:rsidRPr="00DE0808">
        <w:rPr>
          <w:rFonts w:cs="Arial"/>
          <w:sz w:val="18"/>
          <w:szCs w:val="18"/>
          <w:lang w:val="el-GR"/>
        </w:rPr>
        <w:t xml:space="preserve">ΑΓΩΝΕΣ </w:t>
      </w:r>
      <w:r w:rsidR="00667FF8" w:rsidRPr="00DE0808">
        <w:rPr>
          <w:rFonts w:cs="Arial"/>
          <w:sz w:val="18"/>
          <w:szCs w:val="18"/>
        </w:rPr>
        <w:t>RALLY</w:t>
      </w:r>
      <w:r w:rsidR="00667FF8" w:rsidRPr="00DE0808">
        <w:rPr>
          <w:rFonts w:cs="Arial"/>
          <w:sz w:val="18"/>
          <w:szCs w:val="18"/>
          <w:lang w:val="el-GR"/>
        </w:rPr>
        <w:t xml:space="preserve"> </w:t>
      </w:r>
      <w:r w:rsidR="00667FF8" w:rsidRPr="00DE0808">
        <w:rPr>
          <w:rFonts w:cs="Arial"/>
          <w:sz w:val="18"/>
          <w:szCs w:val="18"/>
        </w:rPr>
        <w:t>CROSS</w:t>
      </w:r>
      <w:bookmarkEnd w:id="115"/>
      <w:r w:rsidR="00667FF8" w:rsidRPr="00DE0808">
        <w:rPr>
          <w:rFonts w:cs="Arial"/>
          <w:sz w:val="18"/>
          <w:szCs w:val="18"/>
          <w:lang w:val="el-GR"/>
        </w:rPr>
        <w:t xml:space="preserve"> </w:t>
      </w:r>
      <w:r w:rsidR="00667FF8" w:rsidRPr="00DE0808">
        <w:rPr>
          <w:rFonts w:cs="Arial"/>
          <w:bCs w:val="0"/>
          <w:kern w:val="0"/>
          <w:sz w:val="18"/>
          <w:szCs w:val="18"/>
          <w:lang w:val="el-GR"/>
        </w:rPr>
        <w:t xml:space="preserve">  </w:t>
      </w:r>
    </w:p>
    <w:p w14:paraId="72DA2B2B" w14:textId="74DB2C3C" w:rsidR="00667FF8" w:rsidRPr="00DE0808" w:rsidRDefault="00667FF8" w:rsidP="00667FF8">
      <w:pPr>
        <w:pStyle w:val="1"/>
        <w:numPr>
          <w:ilvl w:val="0"/>
          <w:numId w:val="0"/>
        </w:numPr>
        <w:spacing w:before="0" w:after="0" w:line="276" w:lineRule="auto"/>
        <w:ind w:right="-1"/>
        <w:jc w:val="both"/>
        <w:rPr>
          <w:rFonts w:cs="Arial"/>
          <w:b w:val="0"/>
          <w:sz w:val="18"/>
          <w:szCs w:val="18"/>
          <w:lang w:val="el-GR"/>
        </w:rPr>
      </w:pPr>
      <w:bookmarkStart w:id="116" w:name="_Toc93322191"/>
      <w:r w:rsidRPr="00DE0808">
        <w:rPr>
          <w:rFonts w:cs="Arial"/>
          <w:b w:val="0"/>
          <w:bCs w:val="0"/>
          <w:kern w:val="0"/>
          <w:sz w:val="18"/>
          <w:szCs w:val="18"/>
          <w:lang w:val="el-GR"/>
        </w:rPr>
        <w:t xml:space="preserve">Αποτελέσματα θα ανακοινωθούν μετά το πέρας του τελικού αγώνα και σύμφωνα με την κατάταξη σε αυτόν. </w:t>
      </w:r>
      <w:r w:rsidRPr="00DE0808">
        <w:rPr>
          <w:rFonts w:cs="Arial"/>
          <w:b w:val="0"/>
          <w:sz w:val="18"/>
          <w:szCs w:val="18"/>
          <w:lang w:val="el-GR"/>
        </w:rPr>
        <w:t xml:space="preserve">Η τελική βαθμολογία του αγώνα θα ορίζεται από την κατάταξη του τελικού για </w:t>
      </w:r>
      <w:r w:rsidR="00AC6754" w:rsidRPr="00DE0808">
        <w:rPr>
          <w:rFonts w:cs="Arial"/>
          <w:b w:val="0"/>
          <w:sz w:val="18"/>
          <w:szCs w:val="18"/>
          <w:lang w:val="el-GR"/>
        </w:rPr>
        <w:t>της</w:t>
      </w:r>
      <w:r w:rsidRPr="00DE0808">
        <w:rPr>
          <w:rFonts w:cs="Arial"/>
          <w:b w:val="0"/>
          <w:sz w:val="18"/>
          <w:szCs w:val="18"/>
          <w:lang w:val="el-GR"/>
        </w:rPr>
        <w:t xml:space="preserve"> θέσεις 1 έως 6 και για </w:t>
      </w:r>
      <w:r w:rsidR="00AC6754" w:rsidRPr="00DE0808">
        <w:rPr>
          <w:rFonts w:cs="Arial"/>
          <w:b w:val="0"/>
          <w:sz w:val="18"/>
          <w:szCs w:val="18"/>
          <w:lang w:val="el-GR"/>
        </w:rPr>
        <w:t>της</w:t>
      </w:r>
      <w:r w:rsidRPr="00DE0808">
        <w:rPr>
          <w:rFonts w:cs="Arial"/>
          <w:b w:val="0"/>
          <w:sz w:val="18"/>
          <w:szCs w:val="18"/>
          <w:lang w:val="el-GR"/>
        </w:rPr>
        <w:t xml:space="preserve"> θέσεις 7 έως 10 βάσει </w:t>
      </w:r>
      <w:r w:rsidR="00AC6754" w:rsidRPr="00DE0808">
        <w:rPr>
          <w:rFonts w:cs="Arial"/>
          <w:b w:val="0"/>
          <w:sz w:val="18"/>
          <w:szCs w:val="18"/>
          <w:lang w:val="el-GR"/>
        </w:rPr>
        <w:t>της</w:t>
      </w:r>
      <w:r w:rsidRPr="00DE0808">
        <w:rPr>
          <w:rFonts w:cs="Arial"/>
          <w:b w:val="0"/>
          <w:sz w:val="18"/>
          <w:szCs w:val="18"/>
          <w:lang w:val="el-GR"/>
        </w:rPr>
        <w:t xml:space="preserve"> κατάταξης των προκριματικών.</w:t>
      </w:r>
      <w:bookmarkEnd w:id="116"/>
      <w:r w:rsidRPr="00DE0808">
        <w:rPr>
          <w:rFonts w:cs="Arial"/>
          <w:b w:val="0"/>
          <w:sz w:val="18"/>
          <w:szCs w:val="18"/>
          <w:lang w:val="el-GR"/>
        </w:rPr>
        <w:t xml:space="preserve"> </w:t>
      </w:r>
    </w:p>
    <w:p w14:paraId="25474045" w14:textId="3CE34CBD" w:rsidR="00667FF8" w:rsidRPr="00DE0808" w:rsidRDefault="0013708D" w:rsidP="004F6AA0">
      <w:pPr>
        <w:pStyle w:val="1"/>
        <w:numPr>
          <w:ilvl w:val="0"/>
          <w:numId w:val="0"/>
        </w:numPr>
        <w:spacing w:before="0" w:after="0" w:line="276" w:lineRule="auto"/>
        <w:ind w:right="-1"/>
        <w:jc w:val="both"/>
        <w:rPr>
          <w:rFonts w:cs="Arial"/>
          <w:b w:val="0"/>
          <w:sz w:val="18"/>
          <w:szCs w:val="18"/>
          <w:lang w:val="el-GR"/>
        </w:rPr>
      </w:pPr>
      <w:bookmarkStart w:id="117" w:name="_Toc93322192"/>
      <w:r w:rsidRPr="00DE0808">
        <w:rPr>
          <w:rFonts w:cs="Arial"/>
          <w:bCs w:val="0"/>
          <w:sz w:val="18"/>
          <w:szCs w:val="18"/>
          <w:lang w:val="el-GR"/>
        </w:rPr>
        <w:t>1</w:t>
      </w:r>
      <w:r w:rsidR="00DE0808" w:rsidRPr="00DE0808">
        <w:rPr>
          <w:rFonts w:cs="Arial"/>
          <w:bCs w:val="0"/>
          <w:sz w:val="18"/>
          <w:szCs w:val="18"/>
          <w:lang w:val="el-GR"/>
        </w:rPr>
        <w:t>8</w:t>
      </w:r>
      <w:r w:rsidR="00AC6754" w:rsidRPr="00DE0808">
        <w:rPr>
          <w:rFonts w:cs="Arial"/>
          <w:bCs w:val="0"/>
          <w:sz w:val="18"/>
          <w:szCs w:val="18"/>
          <w:lang w:val="el-GR"/>
        </w:rPr>
        <w:t>.</w:t>
      </w:r>
      <w:r w:rsidR="002C6B79">
        <w:rPr>
          <w:rFonts w:cs="Arial"/>
          <w:bCs w:val="0"/>
          <w:sz w:val="18"/>
          <w:szCs w:val="18"/>
          <w:lang w:val="el-GR"/>
        </w:rPr>
        <w:t>1</w:t>
      </w:r>
      <w:r w:rsidR="00AC6754" w:rsidRPr="00DE0808">
        <w:rPr>
          <w:rFonts w:cs="Arial"/>
          <w:bCs w:val="0"/>
          <w:sz w:val="18"/>
          <w:szCs w:val="18"/>
          <w:lang w:val="el-GR"/>
        </w:rPr>
        <w:t>.1</w:t>
      </w:r>
      <w:r w:rsidR="00AC6754" w:rsidRPr="00DE0808">
        <w:rPr>
          <w:rFonts w:cs="Arial"/>
          <w:b w:val="0"/>
          <w:sz w:val="18"/>
          <w:szCs w:val="18"/>
          <w:lang w:val="el-GR"/>
        </w:rPr>
        <w:tab/>
      </w:r>
      <w:r w:rsidR="00667FF8" w:rsidRPr="00DE0808">
        <w:rPr>
          <w:rFonts w:cs="Arial"/>
          <w:b w:val="0"/>
          <w:sz w:val="18"/>
          <w:szCs w:val="18"/>
          <w:lang w:val="el-GR"/>
        </w:rPr>
        <w:t>Οι βαθμοί που αντιστοιχούν στην πλήρη εκτέλεση του αγώνα</w:t>
      </w:r>
      <w:r w:rsidR="00667FF8" w:rsidRPr="00DE0808">
        <w:rPr>
          <w:rFonts w:cs="Arial"/>
          <w:sz w:val="18"/>
          <w:szCs w:val="18"/>
          <w:lang w:val="el-GR"/>
        </w:rPr>
        <w:t xml:space="preserve"> </w:t>
      </w:r>
      <w:r w:rsidR="00667FF8" w:rsidRPr="00DE0808">
        <w:rPr>
          <w:rFonts w:cs="Arial"/>
          <w:b w:val="0"/>
          <w:sz w:val="18"/>
          <w:szCs w:val="18"/>
        </w:rPr>
        <w:t>RALLY</w:t>
      </w:r>
      <w:r w:rsidR="00667FF8" w:rsidRPr="00DE0808">
        <w:rPr>
          <w:rFonts w:cs="Arial"/>
          <w:b w:val="0"/>
          <w:sz w:val="18"/>
          <w:szCs w:val="18"/>
          <w:lang w:val="el-GR"/>
        </w:rPr>
        <w:t xml:space="preserve"> </w:t>
      </w:r>
      <w:r w:rsidR="00667FF8" w:rsidRPr="00DE0808">
        <w:rPr>
          <w:rFonts w:cs="Arial"/>
          <w:b w:val="0"/>
          <w:sz w:val="18"/>
          <w:szCs w:val="18"/>
        </w:rPr>
        <w:t>CROSS</w:t>
      </w:r>
      <w:r w:rsidR="00667FF8" w:rsidRPr="00DE0808">
        <w:rPr>
          <w:rFonts w:cs="Arial"/>
          <w:sz w:val="18"/>
          <w:szCs w:val="18"/>
          <w:lang w:val="el-GR"/>
        </w:rPr>
        <w:t xml:space="preserve"> </w:t>
      </w:r>
      <w:r w:rsidR="00667FF8" w:rsidRPr="00DE0808">
        <w:rPr>
          <w:rFonts w:cs="Arial"/>
          <w:b w:val="0"/>
          <w:sz w:val="18"/>
          <w:szCs w:val="18"/>
          <w:lang w:val="el-GR"/>
        </w:rPr>
        <w:t>είναι:</w:t>
      </w:r>
      <w:bookmarkEnd w:id="117"/>
    </w:p>
    <w:p w14:paraId="002D05A4" w14:textId="77777777" w:rsidR="00667FF8" w:rsidRPr="00DE0808" w:rsidRDefault="00667FF8" w:rsidP="00667FF8">
      <w:pPr>
        <w:jc w:val="both"/>
        <w:rPr>
          <w:rFonts w:cs="Arial"/>
          <w:b/>
          <w:sz w:val="18"/>
          <w:szCs w:val="18"/>
          <w:lang w:val="el-GR"/>
        </w:rPr>
      </w:pPr>
      <w:r w:rsidRPr="00DE0808">
        <w:rPr>
          <w:rFonts w:cs="Arial"/>
          <w:b/>
          <w:sz w:val="18"/>
          <w:szCs w:val="18"/>
          <w:lang w:val="el-GR"/>
        </w:rPr>
        <w:t>1</w:t>
      </w:r>
      <w:r w:rsidRPr="00DE0808">
        <w:rPr>
          <w:rFonts w:cs="Arial"/>
          <w:b/>
          <w:sz w:val="18"/>
          <w:szCs w:val="18"/>
          <w:vertAlign w:val="superscript"/>
          <w:lang w:val="el-GR"/>
        </w:rPr>
        <w:t>ος</w:t>
      </w:r>
      <w:r w:rsidRPr="00DE0808">
        <w:rPr>
          <w:rFonts w:cs="Arial"/>
          <w:b/>
          <w:sz w:val="18"/>
          <w:szCs w:val="18"/>
          <w:lang w:val="el-GR"/>
        </w:rPr>
        <w:t xml:space="preserve">   </w:t>
      </w:r>
      <w:r w:rsidRPr="00DE0808">
        <w:rPr>
          <w:rFonts w:cs="Arial"/>
          <w:b/>
          <w:sz w:val="18"/>
          <w:szCs w:val="18"/>
          <w:lang w:val="el-GR"/>
        </w:rPr>
        <w:tab/>
        <w:t>25</w:t>
      </w:r>
      <w:r w:rsidRPr="00DE0808">
        <w:rPr>
          <w:rFonts w:cs="Arial"/>
          <w:b/>
          <w:sz w:val="18"/>
          <w:szCs w:val="18"/>
          <w:lang w:val="el-GR"/>
        </w:rPr>
        <w:tab/>
        <w:t xml:space="preserve">βαθμοί        </w:t>
      </w:r>
    </w:p>
    <w:p w14:paraId="5A3E23D1" w14:textId="77777777" w:rsidR="00667FF8" w:rsidRPr="00DE0808" w:rsidRDefault="00667FF8" w:rsidP="00667FF8">
      <w:pPr>
        <w:jc w:val="both"/>
        <w:rPr>
          <w:rFonts w:cs="Arial"/>
          <w:b/>
          <w:sz w:val="18"/>
          <w:szCs w:val="18"/>
          <w:lang w:val="el-GR"/>
        </w:rPr>
      </w:pPr>
      <w:r w:rsidRPr="00DE0808">
        <w:rPr>
          <w:rFonts w:cs="Arial"/>
          <w:b/>
          <w:sz w:val="18"/>
          <w:szCs w:val="18"/>
          <w:lang w:val="el-GR"/>
        </w:rPr>
        <w:t>2</w:t>
      </w:r>
      <w:r w:rsidRPr="00DE0808">
        <w:rPr>
          <w:rFonts w:cs="Arial"/>
          <w:b/>
          <w:sz w:val="18"/>
          <w:szCs w:val="18"/>
          <w:vertAlign w:val="superscript"/>
          <w:lang w:val="el-GR"/>
        </w:rPr>
        <w:t>ος</w:t>
      </w:r>
      <w:r w:rsidRPr="00DE0808">
        <w:rPr>
          <w:rFonts w:cs="Arial"/>
          <w:b/>
          <w:sz w:val="18"/>
          <w:szCs w:val="18"/>
          <w:lang w:val="el-GR"/>
        </w:rPr>
        <w:t xml:space="preserve">   </w:t>
      </w:r>
      <w:r w:rsidRPr="00DE0808">
        <w:rPr>
          <w:rFonts w:cs="Arial"/>
          <w:b/>
          <w:sz w:val="18"/>
          <w:szCs w:val="18"/>
          <w:lang w:val="el-GR"/>
        </w:rPr>
        <w:tab/>
        <w:t>18</w:t>
      </w:r>
      <w:r w:rsidRPr="00DE0808">
        <w:rPr>
          <w:rFonts w:cs="Arial"/>
          <w:b/>
          <w:sz w:val="18"/>
          <w:szCs w:val="18"/>
          <w:lang w:val="el-GR"/>
        </w:rPr>
        <w:tab/>
        <w:t xml:space="preserve">βαθμοί        </w:t>
      </w:r>
    </w:p>
    <w:p w14:paraId="1CF0EE75" w14:textId="77777777" w:rsidR="00667FF8" w:rsidRPr="00DE0808" w:rsidRDefault="00667FF8" w:rsidP="00667FF8">
      <w:pPr>
        <w:jc w:val="both"/>
        <w:rPr>
          <w:rFonts w:cs="Arial"/>
          <w:b/>
          <w:sz w:val="18"/>
          <w:szCs w:val="18"/>
          <w:lang w:val="el-GR"/>
        </w:rPr>
      </w:pPr>
      <w:r w:rsidRPr="00DE0808">
        <w:rPr>
          <w:rFonts w:cs="Arial"/>
          <w:b/>
          <w:sz w:val="18"/>
          <w:szCs w:val="18"/>
          <w:lang w:val="el-GR"/>
        </w:rPr>
        <w:t>3</w:t>
      </w:r>
      <w:r w:rsidRPr="00DE0808">
        <w:rPr>
          <w:rFonts w:cs="Arial"/>
          <w:b/>
          <w:sz w:val="18"/>
          <w:szCs w:val="18"/>
          <w:vertAlign w:val="superscript"/>
          <w:lang w:val="el-GR"/>
        </w:rPr>
        <w:t>ος</w:t>
      </w:r>
      <w:r w:rsidRPr="00DE0808">
        <w:rPr>
          <w:rFonts w:cs="Arial"/>
          <w:b/>
          <w:sz w:val="18"/>
          <w:szCs w:val="18"/>
          <w:lang w:val="el-GR"/>
        </w:rPr>
        <w:t xml:space="preserve">    </w:t>
      </w:r>
      <w:r w:rsidRPr="00DE0808">
        <w:rPr>
          <w:rFonts w:cs="Arial"/>
          <w:b/>
          <w:sz w:val="18"/>
          <w:szCs w:val="18"/>
          <w:lang w:val="el-GR"/>
        </w:rPr>
        <w:tab/>
        <w:t>15</w:t>
      </w:r>
      <w:r w:rsidRPr="00DE0808">
        <w:rPr>
          <w:rFonts w:cs="Arial"/>
          <w:b/>
          <w:sz w:val="18"/>
          <w:szCs w:val="18"/>
          <w:lang w:val="el-GR"/>
        </w:rPr>
        <w:tab/>
        <w:t xml:space="preserve">βαθμοί              </w:t>
      </w:r>
    </w:p>
    <w:p w14:paraId="61F8C516" w14:textId="77777777" w:rsidR="00667FF8" w:rsidRPr="00DE0808" w:rsidRDefault="00667FF8" w:rsidP="00667FF8">
      <w:pPr>
        <w:jc w:val="both"/>
        <w:rPr>
          <w:rFonts w:cs="Arial"/>
          <w:b/>
          <w:sz w:val="18"/>
          <w:szCs w:val="18"/>
          <w:lang w:val="el-GR"/>
        </w:rPr>
      </w:pPr>
      <w:r w:rsidRPr="00DE0808">
        <w:rPr>
          <w:rFonts w:cs="Arial"/>
          <w:b/>
          <w:sz w:val="18"/>
          <w:szCs w:val="18"/>
          <w:lang w:val="el-GR"/>
        </w:rPr>
        <w:t>4</w:t>
      </w:r>
      <w:r w:rsidRPr="00DE0808">
        <w:rPr>
          <w:rFonts w:cs="Arial"/>
          <w:b/>
          <w:sz w:val="18"/>
          <w:szCs w:val="18"/>
          <w:vertAlign w:val="superscript"/>
          <w:lang w:val="el-GR"/>
        </w:rPr>
        <w:t>ος</w:t>
      </w:r>
      <w:r w:rsidRPr="00DE0808">
        <w:rPr>
          <w:rFonts w:cs="Arial"/>
          <w:b/>
          <w:sz w:val="18"/>
          <w:szCs w:val="18"/>
          <w:lang w:val="el-GR"/>
        </w:rPr>
        <w:t xml:space="preserve">    </w:t>
      </w:r>
      <w:r w:rsidRPr="00DE0808">
        <w:rPr>
          <w:rFonts w:cs="Arial"/>
          <w:b/>
          <w:sz w:val="18"/>
          <w:szCs w:val="18"/>
          <w:lang w:val="el-GR"/>
        </w:rPr>
        <w:tab/>
        <w:t>12</w:t>
      </w:r>
      <w:r w:rsidRPr="00DE0808">
        <w:rPr>
          <w:rFonts w:cs="Arial"/>
          <w:b/>
          <w:sz w:val="18"/>
          <w:szCs w:val="18"/>
          <w:lang w:val="el-GR"/>
        </w:rPr>
        <w:tab/>
        <w:t xml:space="preserve">βαθμοί            </w:t>
      </w:r>
    </w:p>
    <w:p w14:paraId="1FADBAE1" w14:textId="77777777" w:rsidR="00667FF8" w:rsidRPr="00DE0808" w:rsidRDefault="00667FF8" w:rsidP="00667FF8">
      <w:pPr>
        <w:jc w:val="both"/>
        <w:rPr>
          <w:rFonts w:cs="Arial"/>
          <w:b/>
          <w:sz w:val="18"/>
          <w:szCs w:val="18"/>
          <w:lang w:val="el-GR"/>
        </w:rPr>
      </w:pPr>
      <w:r w:rsidRPr="00DE0808">
        <w:rPr>
          <w:rFonts w:cs="Arial"/>
          <w:b/>
          <w:sz w:val="18"/>
          <w:szCs w:val="18"/>
          <w:lang w:val="el-GR"/>
        </w:rPr>
        <w:t>5</w:t>
      </w:r>
      <w:r w:rsidRPr="00DE0808">
        <w:rPr>
          <w:rFonts w:cs="Arial"/>
          <w:b/>
          <w:sz w:val="18"/>
          <w:szCs w:val="18"/>
          <w:vertAlign w:val="superscript"/>
          <w:lang w:val="el-GR"/>
        </w:rPr>
        <w:t>ος</w:t>
      </w:r>
      <w:r w:rsidRPr="00DE0808">
        <w:rPr>
          <w:rFonts w:cs="Arial"/>
          <w:b/>
          <w:sz w:val="18"/>
          <w:szCs w:val="18"/>
          <w:lang w:val="el-GR"/>
        </w:rPr>
        <w:t xml:space="preserve">   </w:t>
      </w:r>
      <w:r w:rsidRPr="00DE0808">
        <w:rPr>
          <w:rFonts w:cs="Arial"/>
          <w:b/>
          <w:sz w:val="18"/>
          <w:szCs w:val="18"/>
          <w:lang w:val="el-GR"/>
        </w:rPr>
        <w:tab/>
        <w:t xml:space="preserve">10 </w:t>
      </w:r>
      <w:r w:rsidRPr="00DE0808">
        <w:rPr>
          <w:rFonts w:cs="Arial"/>
          <w:b/>
          <w:sz w:val="18"/>
          <w:szCs w:val="18"/>
          <w:lang w:val="el-GR"/>
        </w:rPr>
        <w:tab/>
        <w:t xml:space="preserve">βαθμοί       .                       </w:t>
      </w:r>
    </w:p>
    <w:p w14:paraId="66E71411" w14:textId="77777777" w:rsidR="00667FF8" w:rsidRPr="00DE0808" w:rsidRDefault="00667FF8" w:rsidP="00667FF8">
      <w:pPr>
        <w:jc w:val="both"/>
        <w:rPr>
          <w:rFonts w:cs="Arial"/>
          <w:b/>
          <w:sz w:val="18"/>
          <w:szCs w:val="18"/>
          <w:lang w:val="el-GR"/>
        </w:rPr>
      </w:pPr>
      <w:r w:rsidRPr="00DE0808">
        <w:rPr>
          <w:rFonts w:cs="Arial"/>
          <w:b/>
          <w:sz w:val="18"/>
          <w:szCs w:val="18"/>
          <w:lang w:val="el-GR"/>
        </w:rPr>
        <w:t>6</w:t>
      </w:r>
      <w:r w:rsidRPr="00DE0808">
        <w:rPr>
          <w:rFonts w:cs="Arial"/>
          <w:b/>
          <w:sz w:val="18"/>
          <w:szCs w:val="18"/>
          <w:vertAlign w:val="superscript"/>
          <w:lang w:val="el-GR"/>
        </w:rPr>
        <w:t>ος</w:t>
      </w:r>
      <w:r w:rsidRPr="00DE0808">
        <w:rPr>
          <w:rFonts w:cs="Arial"/>
          <w:b/>
          <w:sz w:val="18"/>
          <w:szCs w:val="18"/>
          <w:lang w:val="el-GR"/>
        </w:rPr>
        <w:t xml:space="preserve">          8</w:t>
      </w:r>
      <w:r w:rsidRPr="00DE0808">
        <w:rPr>
          <w:rFonts w:cs="Arial"/>
          <w:b/>
          <w:sz w:val="18"/>
          <w:szCs w:val="18"/>
          <w:lang w:val="el-GR"/>
        </w:rPr>
        <w:tab/>
        <w:t xml:space="preserve">βαθμοί             </w:t>
      </w:r>
    </w:p>
    <w:p w14:paraId="49F9B135" w14:textId="77777777" w:rsidR="00667FF8" w:rsidRPr="00DE0808" w:rsidRDefault="00667FF8" w:rsidP="00667FF8">
      <w:pPr>
        <w:jc w:val="both"/>
        <w:rPr>
          <w:rFonts w:cs="Arial"/>
          <w:b/>
          <w:sz w:val="18"/>
          <w:szCs w:val="18"/>
          <w:lang w:val="el-GR"/>
        </w:rPr>
      </w:pPr>
      <w:r w:rsidRPr="00DE0808">
        <w:rPr>
          <w:rFonts w:cs="Arial"/>
          <w:b/>
          <w:sz w:val="18"/>
          <w:szCs w:val="18"/>
          <w:lang w:val="el-GR"/>
        </w:rPr>
        <w:t>7</w:t>
      </w:r>
      <w:r w:rsidRPr="00DE0808">
        <w:rPr>
          <w:rFonts w:cs="Arial"/>
          <w:b/>
          <w:sz w:val="18"/>
          <w:szCs w:val="18"/>
          <w:vertAlign w:val="superscript"/>
          <w:lang w:val="el-GR"/>
        </w:rPr>
        <w:t>ος</w:t>
      </w:r>
      <w:r w:rsidRPr="00DE0808">
        <w:rPr>
          <w:rFonts w:cs="Arial"/>
          <w:b/>
          <w:sz w:val="18"/>
          <w:szCs w:val="18"/>
          <w:lang w:val="el-GR"/>
        </w:rPr>
        <w:t xml:space="preserve">       </w:t>
      </w:r>
      <w:r w:rsidRPr="00DE0808">
        <w:rPr>
          <w:rFonts w:cs="Arial"/>
          <w:b/>
          <w:sz w:val="18"/>
          <w:szCs w:val="18"/>
          <w:lang w:val="el-GR"/>
        </w:rPr>
        <w:tab/>
        <w:t>6</w:t>
      </w:r>
      <w:r w:rsidRPr="00DE0808">
        <w:rPr>
          <w:rFonts w:cs="Arial"/>
          <w:b/>
          <w:sz w:val="18"/>
          <w:szCs w:val="18"/>
          <w:lang w:val="el-GR"/>
        </w:rPr>
        <w:tab/>
        <w:t xml:space="preserve">βαθμοί             </w:t>
      </w:r>
    </w:p>
    <w:p w14:paraId="0B1020B7" w14:textId="77777777" w:rsidR="00667FF8" w:rsidRPr="00DE0808" w:rsidRDefault="00667FF8" w:rsidP="00667FF8">
      <w:pPr>
        <w:jc w:val="both"/>
        <w:rPr>
          <w:rFonts w:cs="Arial"/>
          <w:b/>
          <w:sz w:val="18"/>
          <w:szCs w:val="18"/>
          <w:lang w:val="el-GR"/>
        </w:rPr>
      </w:pPr>
      <w:r w:rsidRPr="00DE0808">
        <w:rPr>
          <w:rFonts w:cs="Arial"/>
          <w:b/>
          <w:sz w:val="18"/>
          <w:szCs w:val="18"/>
          <w:lang w:val="el-GR"/>
        </w:rPr>
        <w:t>8</w:t>
      </w:r>
      <w:r w:rsidRPr="00DE0808">
        <w:rPr>
          <w:rFonts w:cs="Arial"/>
          <w:b/>
          <w:sz w:val="18"/>
          <w:szCs w:val="18"/>
          <w:vertAlign w:val="superscript"/>
          <w:lang w:val="el-GR"/>
        </w:rPr>
        <w:t>ος</w:t>
      </w:r>
      <w:r w:rsidRPr="00DE0808">
        <w:rPr>
          <w:rFonts w:cs="Arial"/>
          <w:b/>
          <w:sz w:val="18"/>
          <w:szCs w:val="18"/>
          <w:lang w:val="el-GR"/>
        </w:rPr>
        <w:t xml:space="preserve">   </w:t>
      </w:r>
      <w:r w:rsidRPr="00DE0808">
        <w:rPr>
          <w:rFonts w:cs="Arial"/>
          <w:b/>
          <w:sz w:val="18"/>
          <w:szCs w:val="18"/>
          <w:lang w:val="el-GR"/>
        </w:rPr>
        <w:tab/>
        <w:t>4</w:t>
      </w:r>
      <w:r w:rsidRPr="00DE0808">
        <w:rPr>
          <w:rFonts w:cs="Arial"/>
          <w:b/>
          <w:sz w:val="18"/>
          <w:szCs w:val="18"/>
          <w:lang w:val="el-GR"/>
        </w:rPr>
        <w:tab/>
        <w:t xml:space="preserve">βαθμοί               </w:t>
      </w:r>
    </w:p>
    <w:p w14:paraId="04C3B386" w14:textId="77777777" w:rsidR="00667FF8" w:rsidRPr="00DE0808" w:rsidRDefault="00667FF8" w:rsidP="00667FF8">
      <w:pPr>
        <w:jc w:val="both"/>
        <w:rPr>
          <w:rFonts w:cs="Arial"/>
          <w:b/>
          <w:sz w:val="18"/>
          <w:szCs w:val="18"/>
          <w:lang w:val="el-GR"/>
        </w:rPr>
      </w:pPr>
      <w:r w:rsidRPr="00DE0808">
        <w:rPr>
          <w:rFonts w:cs="Arial"/>
          <w:b/>
          <w:sz w:val="18"/>
          <w:szCs w:val="18"/>
          <w:lang w:val="el-GR"/>
        </w:rPr>
        <w:t>9</w:t>
      </w:r>
      <w:r w:rsidRPr="00DE0808">
        <w:rPr>
          <w:rFonts w:cs="Arial"/>
          <w:b/>
          <w:sz w:val="18"/>
          <w:szCs w:val="18"/>
          <w:vertAlign w:val="superscript"/>
          <w:lang w:val="el-GR"/>
        </w:rPr>
        <w:t>ος</w:t>
      </w:r>
      <w:r w:rsidRPr="00DE0808">
        <w:rPr>
          <w:rFonts w:cs="Arial"/>
          <w:b/>
          <w:sz w:val="18"/>
          <w:szCs w:val="18"/>
          <w:lang w:val="el-GR"/>
        </w:rPr>
        <w:t xml:space="preserve">         </w:t>
      </w:r>
      <w:r w:rsidRPr="00DE0808">
        <w:rPr>
          <w:rFonts w:cs="Arial"/>
          <w:b/>
          <w:sz w:val="18"/>
          <w:szCs w:val="18"/>
          <w:lang w:val="el-GR"/>
        </w:rPr>
        <w:tab/>
        <w:t>2</w:t>
      </w:r>
      <w:r w:rsidRPr="00DE0808">
        <w:rPr>
          <w:rFonts w:cs="Arial"/>
          <w:b/>
          <w:sz w:val="18"/>
          <w:szCs w:val="18"/>
          <w:lang w:val="el-GR"/>
        </w:rPr>
        <w:tab/>
        <w:t xml:space="preserve">βαθμοί           </w:t>
      </w:r>
    </w:p>
    <w:p w14:paraId="62CAC124" w14:textId="77777777" w:rsidR="00667FF8" w:rsidRPr="00DE0808" w:rsidRDefault="00667FF8" w:rsidP="00667FF8">
      <w:pPr>
        <w:jc w:val="both"/>
        <w:rPr>
          <w:rFonts w:cs="Arial"/>
          <w:b/>
          <w:sz w:val="18"/>
          <w:szCs w:val="18"/>
          <w:lang w:val="el-GR"/>
        </w:rPr>
      </w:pPr>
      <w:r w:rsidRPr="00DE0808">
        <w:rPr>
          <w:rFonts w:cs="Arial"/>
          <w:b/>
          <w:sz w:val="18"/>
          <w:szCs w:val="18"/>
          <w:lang w:val="el-GR"/>
        </w:rPr>
        <w:t>10</w:t>
      </w:r>
      <w:r w:rsidRPr="00DE0808">
        <w:rPr>
          <w:rFonts w:cs="Arial"/>
          <w:b/>
          <w:sz w:val="18"/>
          <w:szCs w:val="18"/>
          <w:vertAlign w:val="superscript"/>
          <w:lang w:val="el-GR"/>
        </w:rPr>
        <w:t>ος</w:t>
      </w:r>
      <w:r w:rsidRPr="00DE0808">
        <w:rPr>
          <w:rFonts w:cs="Arial"/>
          <w:b/>
          <w:sz w:val="18"/>
          <w:szCs w:val="18"/>
          <w:lang w:val="el-GR"/>
        </w:rPr>
        <w:t xml:space="preserve">      </w:t>
      </w:r>
      <w:r w:rsidRPr="00DE0808">
        <w:rPr>
          <w:rFonts w:cs="Arial"/>
          <w:b/>
          <w:sz w:val="18"/>
          <w:szCs w:val="18"/>
          <w:lang w:val="el-GR"/>
        </w:rPr>
        <w:tab/>
        <w:t>1</w:t>
      </w:r>
      <w:r w:rsidRPr="00DE0808">
        <w:rPr>
          <w:rFonts w:cs="Arial"/>
          <w:b/>
          <w:sz w:val="18"/>
          <w:szCs w:val="18"/>
          <w:lang w:val="el-GR"/>
        </w:rPr>
        <w:tab/>
        <w:t xml:space="preserve">βαθμός      </w:t>
      </w:r>
    </w:p>
    <w:p w14:paraId="6B6A61B9" w14:textId="520FF962" w:rsidR="00667FF8" w:rsidRPr="00DE0808" w:rsidRDefault="0013708D" w:rsidP="00667FF8">
      <w:pPr>
        <w:jc w:val="both"/>
        <w:rPr>
          <w:rFonts w:cs="Arial"/>
          <w:b/>
          <w:sz w:val="18"/>
          <w:szCs w:val="18"/>
          <w:lang w:val="el-GR"/>
        </w:rPr>
      </w:pPr>
      <w:r w:rsidRPr="00DE0808">
        <w:rPr>
          <w:rFonts w:cs="Arial"/>
          <w:b/>
          <w:sz w:val="18"/>
          <w:szCs w:val="18"/>
          <w:lang w:val="el-GR"/>
        </w:rPr>
        <w:t>1</w:t>
      </w:r>
      <w:r w:rsidR="00DE0808" w:rsidRPr="00DE0808">
        <w:rPr>
          <w:rFonts w:cs="Arial"/>
          <w:b/>
          <w:sz w:val="18"/>
          <w:szCs w:val="18"/>
          <w:lang w:val="el-GR"/>
        </w:rPr>
        <w:t>8</w:t>
      </w:r>
      <w:r w:rsidR="00667FF8" w:rsidRPr="00DE0808">
        <w:rPr>
          <w:rFonts w:cs="Arial"/>
          <w:b/>
          <w:sz w:val="18"/>
          <w:szCs w:val="18"/>
          <w:lang w:val="el-GR"/>
        </w:rPr>
        <w:t>.</w:t>
      </w:r>
      <w:r w:rsidR="002226A6">
        <w:rPr>
          <w:rFonts w:cs="Arial"/>
          <w:b/>
          <w:sz w:val="18"/>
          <w:szCs w:val="18"/>
          <w:lang w:val="el-GR"/>
        </w:rPr>
        <w:t>1</w:t>
      </w:r>
      <w:r w:rsidR="00667FF8" w:rsidRPr="00DE0808">
        <w:rPr>
          <w:rFonts w:cs="Arial"/>
          <w:b/>
          <w:sz w:val="18"/>
          <w:szCs w:val="18"/>
          <w:lang w:val="el-GR"/>
        </w:rPr>
        <w:t>.2</w:t>
      </w:r>
      <w:r w:rsidR="00667FF8" w:rsidRPr="00DE0808">
        <w:rPr>
          <w:rFonts w:cs="Arial"/>
          <w:sz w:val="18"/>
          <w:szCs w:val="18"/>
          <w:lang w:val="el-GR"/>
        </w:rPr>
        <w:tab/>
        <w:t>Σε περίπτωση αποκλεισμού (</w:t>
      </w:r>
      <w:r w:rsidR="00667FF8" w:rsidRPr="00DE0808">
        <w:rPr>
          <w:rFonts w:cs="Arial"/>
          <w:sz w:val="18"/>
          <w:szCs w:val="18"/>
        </w:rPr>
        <w:t>DSQ</w:t>
      </w:r>
      <w:r w:rsidR="00667FF8" w:rsidRPr="00DE0808">
        <w:rPr>
          <w:rFonts w:cs="Arial"/>
          <w:sz w:val="18"/>
          <w:szCs w:val="18"/>
          <w:lang w:val="el-GR"/>
        </w:rPr>
        <w:t>) κάποιου ή κάποιων οδηγών κατά τη διάρκεια του τελικού αυτομάτως η βαθμολογούμενη δεκάδα θα αναπροσαρμόζεται</w:t>
      </w:r>
      <w:r w:rsidR="00667FF8" w:rsidRPr="00DE0808">
        <w:rPr>
          <w:rFonts w:cs="Arial"/>
          <w:b/>
          <w:sz w:val="18"/>
          <w:szCs w:val="18"/>
          <w:lang w:val="el-GR"/>
        </w:rPr>
        <w:t>.</w:t>
      </w:r>
    </w:p>
    <w:p w14:paraId="42C3346D" w14:textId="0A94C992" w:rsidR="00667FF8" w:rsidRPr="00DE0808" w:rsidRDefault="0013708D" w:rsidP="00667FF8">
      <w:pPr>
        <w:jc w:val="both"/>
        <w:rPr>
          <w:rFonts w:cs="Arial"/>
          <w:b/>
          <w:sz w:val="18"/>
          <w:szCs w:val="18"/>
          <w:lang w:val="el-GR"/>
        </w:rPr>
      </w:pPr>
      <w:r w:rsidRPr="00DE0808">
        <w:rPr>
          <w:rFonts w:cs="Arial"/>
          <w:b/>
          <w:sz w:val="18"/>
          <w:szCs w:val="18"/>
          <w:lang w:val="el-GR"/>
        </w:rPr>
        <w:t>1</w:t>
      </w:r>
      <w:r w:rsidR="00DE0808" w:rsidRPr="00DE0808">
        <w:rPr>
          <w:rFonts w:cs="Arial"/>
          <w:b/>
          <w:sz w:val="18"/>
          <w:szCs w:val="18"/>
          <w:lang w:val="el-GR"/>
        </w:rPr>
        <w:t>8</w:t>
      </w:r>
      <w:r w:rsidR="00667FF8" w:rsidRPr="00DE0808">
        <w:rPr>
          <w:rFonts w:cs="Arial"/>
          <w:b/>
          <w:sz w:val="18"/>
          <w:szCs w:val="18"/>
          <w:lang w:val="el-GR"/>
        </w:rPr>
        <w:t>.</w:t>
      </w:r>
      <w:r w:rsidR="002226A6">
        <w:rPr>
          <w:rFonts w:cs="Arial"/>
          <w:b/>
          <w:sz w:val="18"/>
          <w:szCs w:val="18"/>
          <w:lang w:val="el-GR"/>
        </w:rPr>
        <w:t>1</w:t>
      </w:r>
      <w:r w:rsidR="00667FF8" w:rsidRPr="00DE0808">
        <w:rPr>
          <w:rFonts w:cs="Arial"/>
          <w:b/>
          <w:sz w:val="18"/>
          <w:szCs w:val="18"/>
          <w:lang w:val="el-GR"/>
        </w:rPr>
        <w:t xml:space="preserve">.3 </w:t>
      </w:r>
      <w:r w:rsidR="00667FF8" w:rsidRPr="00DE0808">
        <w:rPr>
          <w:rFonts w:cs="Arial"/>
          <w:b/>
          <w:sz w:val="18"/>
          <w:szCs w:val="18"/>
          <w:lang w:val="el-GR"/>
        </w:rPr>
        <w:tab/>
      </w:r>
      <w:r w:rsidR="00667FF8" w:rsidRPr="00DE0808">
        <w:rPr>
          <w:rFonts w:cs="Arial"/>
          <w:sz w:val="18"/>
          <w:szCs w:val="18"/>
          <w:lang w:val="el-GR"/>
        </w:rPr>
        <w:t>Σε περίπτωση διακοπής του αγώνα, βαθμοί για το πρωτάθλημα θα απονέμονται ως ακολούθως:</w:t>
      </w:r>
      <w:r w:rsidR="00667FF8" w:rsidRPr="00DE0808">
        <w:rPr>
          <w:rFonts w:cs="Arial"/>
          <w:b/>
          <w:sz w:val="18"/>
          <w:szCs w:val="18"/>
          <w:lang w:val="el-GR"/>
        </w:rPr>
        <w:t xml:space="preserve"> </w:t>
      </w:r>
    </w:p>
    <w:p w14:paraId="1FDAB008" w14:textId="77777777" w:rsidR="00667FF8" w:rsidRPr="00DE0808" w:rsidRDefault="00667FF8" w:rsidP="00667FF8">
      <w:pPr>
        <w:jc w:val="both"/>
        <w:rPr>
          <w:rFonts w:cs="Arial"/>
          <w:sz w:val="18"/>
          <w:szCs w:val="18"/>
          <w:lang w:val="el-GR"/>
        </w:rPr>
      </w:pPr>
      <w:r w:rsidRPr="00DE0808">
        <w:rPr>
          <w:rFonts w:cs="Arial"/>
          <w:sz w:val="18"/>
          <w:szCs w:val="18"/>
          <w:lang w:val="el-GR"/>
        </w:rPr>
        <w:t xml:space="preserve">α) </w:t>
      </w:r>
      <w:r w:rsidRPr="00DE0808">
        <w:rPr>
          <w:rFonts w:cs="Arial"/>
          <w:sz w:val="18"/>
          <w:szCs w:val="18"/>
          <w:lang w:val="el-GR"/>
        </w:rPr>
        <w:tab/>
        <w:t xml:space="preserve">Αν δεν έχουν ολοκληρωθεί και τα 4Q,  ΔΕΝ απονέμονται βαθμοί, </w:t>
      </w:r>
    </w:p>
    <w:p w14:paraId="495A17F5" w14:textId="6080AC6C" w:rsidR="00667FF8" w:rsidRPr="00DE0808" w:rsidRDefault="00667FF8" w:rsidP="00667FF8">
      <w:pPr>
        <w:ind w:left="709" w:hanging="709"/>
        <w:jc w:val="both"/>
        <w:rPr>
          <w:rFonts w:cs="Arial"/>
          <w:sz w:val="18"/>
          <w:szCs w:val="18"/>
          <w:lang w:val="el-GR"/>
        </w:rPr>
      </w:pPr>
      <w:r w:rsidRPr="00DE0808">
        <w:rPr>
          <w:rFonts w:cs="Arial"/>
          <w:sz w:val="18"/>
          <w:szCs w:val="18"/>
          <w:lang w:val="el-GR"/>
        </w:rPr>
        <w:t xml:space="preserve">β) </w:t>
      </w:r>
      <w:r w:rsidRPr="00DE0808">
        <w:rPr>
          <w:rFonts w:cs="Arial"/>
          <w:sz w:val="18"/>
          <w:szCs w:val="18"/>
          <w:lang w:val="el-GR"/>
        </w:rPr>
        <w:tab/>
        <w:t>Αν έχουν ολοκληρωθεί και τα 4Q, απονέμονται μισοί (Χ0.5) βαθμοί με βάση την κατάταξη όπως αυτή περιγράφεται στο 1</w:t>
      </w:r>
      <w:r w:rsidR="00FD36DF" w:rsidRPr="00DE0808">
        <w:rPr>
          <w:rFonts w:cs="Arial"/>
          <w:sz w:val="18"/>
          <w:szCs w:val="18"/>
          <w:lang w:val="el-GR"/>
        </w:rPr>
        <w:t>7</w:t>
      </w:r>
      <w:r w:rsidRPr="00DE0808">
        <w:rPr>
          <w:rFonts w:cs="Arial"/>
          <w:sz w:val="18"/>
          <w:szCs w:val="18"/>
          <w:lang w:val="el-GR"/>
        </w:rPr>
        <w:t>.12,</w:t>
      </w:r>
    </w:p>
    <w:p w14:paraId="2055F895" w14:textId="2A2F1888" w:rsidR="00667FF8" w:rsidRPr="00DE0808" w:rsidRDefault="00667FF8" w:rsidP="00667FF8">
      <w:pPr>
        <w:tabs>
          <w:tab w:val="left" w:pos="709"/>
        </w:tabs>
        <w:ind w:left="709" w:hanging="709"/>
        <w:jc w:val="both"/>
        <w:rPr>
          <w:rFonts w:cs="Arial"/>
          <w:sz w:val="18"/>
          <w:szCs w:val="18"/>
          <w:lang w:val="el-GR"/>
        </w:rPr>
      </w:pPr>
      <w:r w:rsidRPr="00DE0808">
        <w:rPr>
          <w:rFonts w:cs="Arial"/>
          <w:sz w:val="18"/>
          <w:szCs w:val="18"/>
          <w:lang w:val="el-GR"/>
        </w:rPr>
        <w:t xml:space="preserve">γ) </w:t>
      </w:r>
      <w:r w:rsidRPr="00DE0808">
        <w:rPr>
          <w:rFonts w:cs="Arial"/>
          <w:sz w:val="18"/>
          <w:szCs w:val="18"/>
          <w:lang w:val="el-GR"/>
        </w:rPr>
        <w:tab/>
        <w:t xml:space="preserve">Αν έχουν ολοκληρωθεί και οι ημιτελικοί απονέμονται ολόκληροι βαθμοί με βάση την κατάταξη όπως               αυτή ορίζεται </w:t>
      </w:r>
      <w:r w:rsidR="00C268C4" w:rsidRPr="00DE0808">
        <w:rPr>
          <w:rFonts w:cs="Arial"/>
          <w:sz w:val="18"/>
          <w:szCs w:val="18"/>
          <w:lang w:val="el-GR"/>
        </w:rPr>
        <w:t>στο</w:t>
      </w:r>
      <w:r w:rsidRPr="00DE0808">
        <w:rPr>
          <w:rFonts w:cs="Arial"/>
          <w:sz w:val="18"/>
          <w:szCs w:val="18"/>
          <w:lang w:val="el-GR"/>
        </w:rPr>
        <w:t xml:space="preserve"> άρθρο </w:t>
      </w:r>
      <w:r w:rsidR="004E0F3F" w:rsidRPr="00DE0808">
        <w:rPr>
          <w:rFonts w:cs="Arial"/>
          <w:sz w:val="18"/>
          <w:szCs w:val="18"/>
          <w:lang w:val="el-GR"/>
        </w:rPr>
        <w:t>23</w:t>
      </w:r>
      <w:r w:rsidRPr="00DE0808">
        <w:rPr>
          <w:rFonts w:cs="Arial"/>
          <w:sz w:val="18"/>
          <w:szCs w:val="18"/>
          <w:lang w:val="el-GR"/>
        </w:rPr>
        <w:t>.</w:t>
      </w:r>
      <w:r w:rsidR="00E2314A" w:rsidRPr="00DE0808">
        <w:rPr>
          <w:rFonts w:cs="Arial"/>
          <w:sz w:val="18"/>
          <w:szCs w:val="18"/>
          <w:lang w:val="el-GR"/>
        </w:rPr>
        <w:t>3</w:t>
      </w:r>
      <w:r w:rsidRPr="00DE0808">
        <w:rPr>
          <w:rFonts w:cs="Arial"/>
          <w:sz w:val="18"/>
          <w:szCs w:val="18"/>
          <w:lang w:val="el-GR"/>
        </w:rPr>
        <w:t>.1</w:t>
      </w:r>
    </w:p>
    <w:p w14:paraId="16BAAEB6" w14:textId="4E222076" w:rsidR="00B21652" w:rsidRPr="00DE0808" w:rsidRDefault="00B21652" w:rsidP="00B21652">
      <w:pPr>
        <w:pStyle w:val="a8"/>
        <w:spacing w:line="276" w:lineRule="auto"/>
        <w:ind w:left="709" w:right="-1" w:hanging="709"/>
        <w:jc w:val="both"/>
        <w:rPr>
          <w:rFonts w:cs="Arial"/>
          <w:sz w:val="18"/>
          <w:szCs w:val="18"/>
          <w:lang w:val="el-GR"/>
        </w:rPr>
      </w:pPr>
      <w:r w:rsidRPr="00DE0808">
        <w:rPr>
          <w:rFonts w:cs="Arial"/>
          <w:sz w:val="18"/>
          <w:szCs w:val="18"/>
          <w:lang w:val="el-GR"/>
        </w:rPr>
        <w:t xml:space="preserve">Τα παραπάνω εφαρμόζονται </w:t>
      </w:r>
      <w:r w:rsidR="005323F6" w:rsidRPr="00DE0808">
        <w:rPr>
          <w:rFonts w:cs="Arial"/>
          <w:sz w:val="18"/>
          <w:szCs w:val="18"/>
          <w:lang w:val="el-GR"/>
        </w:rPr>
        <w:t>στους</w:t>
      </w:r>
      <w:r w:rsidRPr="00DE0808">
        <w:rPr>
          <w:rFonts w:cs="Arial"/>
          <w:sz w:val="18"/>
          <w:szCs w:val="18"/>
          <w:lang w:val="el-GR"/>
        </w:rPr>
        <w:t xml:space="preserve"> αγώνες του Πανελληνίου Πρωταθλήματος, Κυπέλων και επάθλων </w:t>
      </w:r>
      <w:r w:rsidRPr="00DE0808">
        <w:rPr>
          <w:rFonts w:cs="Arial"/>
          <w:sz w:val="18"/>
          <w:szCs w:val="18"/>
        </w:rPr>
        <w:t>Cross</w:t>
      </w:r>
      <w:r w:rsidRPr="00DE0808">
        <w:rPr>
          <w:rFonts w:cs="Arial"/>
          <w:sz w:val="18"/>
          <w:szCs w:val="18"/>
          <w:lang w:val="el-GR"/>
        </w:rPr>
        <w:t xml:space="preserve"> </w:t>
      </w:r>
      <w:r w:rsidRPr="00DE0808">
        <w:rPr>
          <w:rFonts w:cs="Arial"/>
          <w:sz w:val="18"/>
          <w:szCs w:val="18"/>
        </w:rPr>
        <w:t>Car</w:t>
      </w:r>
      <w:r w:rsidRPr="00DE0808">
        <w:rPr>
          <w:rFonts w:cs="Arial"/>
          <w:sz w:val="18"/>
          <w:szCs w:val="18"/>
          <w:lang w:val="el-GR"/>
        </w:rPr>
        <w:t xml:space="preserve"> </w:t>
      </w:r>
      <w:r w:rsidRPr="00DE0808">
        <w:rPr>
          <w:rFonts w:cs="Arial"/>
          <w:sz w:val="18"/>
          <w:szCs w:val="18"/>
        </w:rPr>
        <w:t>XC</w:t>
      </w:r>
      <w:r w:rsidRPr="00DE0808">
        <w:rPr>
          <w:rFonts w:cs="Arial"/>
          <w:sz w:val="18"/>
          <w:szCs w:val="18"/>
          <w:lang w:val="el-GR"/>
        </w:rPr>
        <w:t>.</w:t>
      </w:r>
    </w:p>
    <w:p w14:paraId="57E272FA" w14:textId="77777777" w:rsidR="00CB3DFF" w:rsidRPr="00DE0808" w:rsidRDefault="00CB3DFF" w:rsidP="00041C2B">
      <w:pPr>
        <w:spacing w:line="276" w:lineRule="auto"/>
        <w:ind w:right="-1"/>
        <w:jc w:val="both"/>
        <w:rPr>
          <w:rFonts w:cs="Arial"/>
          <w:b/>
          <w:bCs/>
          <w:sz w:val="18"/>
          <w:szCs w:val="18"/>
          <w:lang w:val="el-GR"/>
        </w:rPr>
      </w:pPr>
    </w:p>
    <w:p w14:paraId="7BD010AE" w14:textId="38E49759" w:rsidR="000151B2" w:rsidRPr="00DE0808" w:rsidRDefault="00041C2B" w:rsidP="00041C2B">
      <w:pPr>
        <w:spacing w:line="276" w:lineRule="auto"/>
        <w:ind w:right="-1"/>
        <w:jc w:val="both"/>
        <w:rPr>
          <w:rFonts w:cs="Arial"/>
          <w:b/>
          <w:bCs/>
          <w:sz w:val="18"/>
          <w:szCs w:val="18"/>
          <w:lang w:val="el-GR"/>
        </w:rPr>
      </w:pPr>
      <w:r w:rsidRPr="00DE0808">
        <w:rPr>
          <w:rFonts w:cs="Arial"/>
          <w:b/>
          <w:bCs/>
          <w:sz w:val="18"/>
          <w:szCs w:val="18"/>
          <w:lang w:val="el-GR"/>
        </w:rPr>
        <w:t>1</w:t>
      </w:r>
      <w:r w:rsidR="00DE0808" w:rsidRPr="00DE0808">
        <w:rPr>
          <w:rFonts w:cs="Arial"/>
          <w:b/>
          <w:bCs/>
          <w:sz w:val="18"/>
          <w:szCs w:val="18"/>
          <w:lang w:val="el-GR"/>
        </w:rPr>
        <w:t>8</w:t>
      </w:r>
      <w:r w:rsidRPr="00DE0808">
        <w:rPr>
          <w:rFonts w:cs="Arial"/>
          <w:b/>
          <w:bCs/>
          <w:sz w:val="18"/>
          <w:szCs w:val="18"/>
          <w:lang w:val="el-GR"/>
        </w:rPr>
        <w:t>.</w:t>
      </w:r>
      <w:r w:rsidR="002226A6">
        <w:rPr>
          <w:rFonts w:cs="Arial"/>
          <w:b/>
          <w:bCs/>
          <w:sz w:val="18"/>
          <w:szCs w:val="18"/>
          <w:lang w:val="el-GR"/>
        </w:rPr>
        <w:t>2</w:t>
      </w:r>
      <w:r w:rsidR="0013708D" w:rsidRPr="00DE0808">
        <w:rPr>
          <w:rFonts w:cs="Arial"/>
          <w:b/>
          <w:bCs/>
          <w:sz w:val="18"/>
          <w:szCs w:val="18"/>
          <w:lang w:val="el-GR"/>
        </w:rPr>
        <w:t xml:space="preserve">     </w:t>
      </w:r>
      <w:r w:rsidR="000E058D" w:rsidRPr="00DE0808">
        <w:rPr>
          <w:rFonts w:cs="Arial"/>
          <w:b/>
          <w:bCs/>
          <w:sz w:val="18"/>
          <w:szCs w:val="18"/>
          <w:lang w:val="el-GR"/>
        </w:rPr>
        <w:t>Κατάταξη επάθλου Ομάδων</w:t>
      </w:r>
    </w:p>
    <w:p w14:paraId="1E30F697" w14:textId="36C4ECA0" w:rsidR="00077033" w:rsidRPr="00DE0808" w:rsidRDefault="00077033" w:rsidP="00077033">
      <w:pPr>
        <w:spacing w:line="276" w:lineRule="auto"/>
        <w:ind w:right="-1"/>
        <w:jc w:val="both"/>
        <w:rPr>
          <w:rFonts w:cs="Arial"/>
          <w:sz w:val="18"/>
          <w:szCs w:val="18"/>
          <w:lang w:val="el-GR"/>
        </w:rPr>
      </w:pPr>
      <w:r w:rsidRPr="00DE0808">
        <w:rPr>
          <w:rFonts w:cs="Arial"/>
          <w:sz w:val="18"/>
          <w:szCs w:val="18"/>
          <w:lang w:val="el-GR"/>
        </w:rPr>
        <w:t xml:space="preserve">Για κάθε αγώνα, η κατάταξη </w:t>
      </w:r>
      <w:r w:rsidR="00672967" w:rsidRPr="00DE0808">
        <w:rPr>
          <w:rFonts w:cs="Arial"/>
          <w:sz w:val="18"/>
          <w:szCs w:val="18"/>
          <w:lang w:val="el-GR"/>
        </w:rPr>
        <w:t xml:space="preserve">στον αγώνα αλλά </w:t>
      </w:r>
      <w:r w:rsidRPr="00DE0808">
        <w:rPr>
          <w:rFonts w:cs="Arial"/>
          <w:sz w:val="18"/>
          <w:szCs w:val="18"/>
          <w:lang w:val="el-GR"/>
        </w:rPr>
        <w:t>και</w:t>
      </w:r>
      <w:r w:rsidR="00672967" w:rsidRPr="00DE0808">
        <w:rPr>
          <w:rFonts w:cs="Arial"/>
          <w:sz w:val="18"/>
          <w:szCs w:val="18"/>
          <w:lang w:val="el-GR"/>
        </w:rPr>
        <w:t xml:space="preserve"> η</w:t>
      </w:r>
      <w:r w:rsidRPr="00DE0808">
        <w:rPr>
          <w:rFonts w:cs="Arial"/>
          <w:sz w:val="18"/>
          <w:szCs w:val="18"/>
          <w:lang w:val="el-GR"/>
        </w:rPr>
        <w:t xml:space="preserve"> </w:t>
      </w:r>
      <w:r w:rsidR="0089359D" w:rsidRPr="00DE0808">
        <w:rPr>
          <w:rFonts w:cs="Arial"/>
          <w:sz w:val="18"/>
          <w:szCs w:val="18"/>
          <w:lang w:val="el-GR"/>
        </w:rPr>
        <w:t>βαθμολόγηση των ομάδων</w:t>
      </w:r>
      <w:r w:rsidR="00CC2185" w:rsidRPr="00DE0808">
        <w:rPr>
          <w:rFonts w:cs="Arial"/>
          <w:sz w:val="18"/>
          <w:szCs w:val="18"/>
          <w:lang w:val="el-GR"/>
        </w:rPr>
        <w:t xml:space="preserve"> για τον αγώνα αυτό</w:t>
      </w:r>
      <w:r w:rsidR="000943A5" w:rsidRPr="00DE0808">
        <w:rPr>
          <w:rFonts w:cs="Arial"/>
          <w:sz w:val="18"/>
          <w:szCs w:val="18"/>
          <w:lang w:val="el-GR"/>
        </w:rPr>
        <w:t xml:space="preserve">, θα λαμβάνεται από το </w:t>
      </w:r>
      <w:r w:rsidR="00672967" w:rsidRPr="00DE0808">
        <w:rPr>
          <w:rFonts w:cs="Arial"/>
          <w:sz w:val="18"/>
          <w:szCs w:val="18"/>
          <w:lang w:val="el-GR"/>
        </w:rPr>
        <w:t>άθροισμα</w:t>
      </w:r>
      <w:r w:rsidR="000943A5" w:rsidRPr="00DE0808">
        <w:rPr>
          <w:rFonts w:cs="Arial"/>
          <w:sz w:val="18"/>
          <w:szCs w:val="18"/>
          <w:lang w:val="el-GR"/>
        </w:rPr>
        <w:t xml:space="preserve"> των δυο</w:t>
      </w:r>
      <w:r w:rsidR="00672967" w:rsidRPr="00DE0808">
        <w:rPr>
          <w:rFonts w:cs="Arial"/>
          <w:sz w:val="18"/>
          <w:szCs w:val="18"/>
          <w:lang w:val="el-GR"/>
        </w:rPr>
        <w:t xml:space="preserve"> καλύτερων </w:t>
      </w:r>
      <w:r w:rsidR="00FC43E8" w:rsidRPr="00DE0808">
        <w:rPr>
          <w:rFonts w:cs="Arial"/>
          <w:sz w:val="18"/>
          <w:szCs w:val="18"/>
          <w:lang w:val="el-GR"/>
        </w:rPr>
        <w:t xml:space="preserve">αποτελεσμάτων </w:t>
      </w:r>
      <w:r w:rsidR="00AD1DE7" w:rsidRPr="00DE0808">
        <w:rPr>
          <w:rFonts w:cs="Arial"/>
          <w:sz w:val="18"/>
          <w:szCs w:val="18"/>
          <w:lang w:val="el-GR"/>
        </w:rPr>
        <w:t xml:space="preserve">από </w:t>
      </w:r>
      <w:r w:rsidR="008D0748" w:rsidRPr="00DE0808">
        <w:rPr>
          <w:rFonts w:cs="Arial"/>
          <w:sz w:val="18"/>
          <w:szCs w:val="18"/>
          <w:lang w:val="el-GR"/>
        </w:rPr>
        <w:t>αγωνιζόμενους</w:t>
      </w:r>
      <w:r w:rsidR="00AD1DE7" w:rsidRPr="00DE0808">
        <w:rPr>
          <w:rFonts w:cs="Arial"/>
          <w:sz w:val="18"/>
          <w:szCs w:val="18"/>
          <w:lang w:val="el-GR"/>
        </w:rPr>
        <w:t xml:space="preserve"> των ομάδων αυτών. </w:t>
      </w:r>
      <w:r w:rsidR="00A40F4B" w:rsidRPr="00DE0808">
        <w:rPr>
          <w:rFonts w:cs="Arial"/>
          <w:sz w:val="18"/>
          <w:szCs w:val="18"/>
          <w:lang w:val="el-GR"/>
        </w:rPr>
        <w:t>(</w:t>
      </w:r>
      <w:r w:rsidR="00216A3B" w:rsidRPr="00DE0808">
        <w:rPr>
          <w:rFonts w:cs="Arial"/>
          <w:sz w:val="18"/>
          <w:szCs w:val="18"/>
          <w:lang w:val="el-GR"/>
        </w:rPr>
        <w:t>Αγωνιζόμενοι</w:t>
      </w:r>
      <w:r w:rsidR="00A40F4B" w:rsidRPr="00DE0808">
        <w:rPr>
          <w:rFonts w:cs="Arial"/>
          <w:sz w:val="18"/>
          <w:szCs w:val="18"/>
          <w:lang w:val="el-GR"/>
        </w:rPr>
        <w:t xml:space="preserve"> της ομάδας </w:t>
      </w:r>
      <w:r w:rsidR="008D0748" w:rsidRPr="00DE0808">
        <w:rPr>
          <w:rFonts w:cs="Arial"/>
          <w:sz w:val="18"/>
          <w:szCs w:val="18"/>
          <w:lang w:val="el-GR"/>
        </w:rPr>
        <w:t>θεωρούνται</w:t>
      </w:r>
      <w:r w:rsidR="00A40F4B" w:rsidRPr="00DE0808">
        <w:rPr>
          <w:rFonts w:cs="Arial"/>
          <w:sz w:val="18"/>
          <w:szCs w:val="18"/>
          <w:lang w:val="el-GR"/>
        </w:rPr>
        <w:t xml:space="preserve"> μόνο </w:t>
      </w:r>
      <w:r w:rsidR="00216A3B" w:rsidRPr="00DE0808">
        <w:rPr>
          <w:rFonts w:cs="Arial"/>
          <w:sz w:val="18"/>
          <w:szCs w:val="18"/>
          <w:lang w:val="el-GR"/>
        </w:rPr>
        <w:t>αυτοί</w:t>
      </w:r>
      <w:r w:rsidR="00A40F4B" w:rsidRPr="00DE0808">
        <w:rPr>
          <w:rFonts w:cs="Arial"/>
          <w:sz w:val="18"/>
          <w:szCs w:val="18"/>
          <w:lang w:val="el-GR"/>
        </w:rPr>
        <w:t xml:space="preserve"> που έχουν </w:t>
      </w:r>
      <w:proofErr w:type="spellStart"/>
      <w:r w:rsidR="00216A3B" w:rsidRPr="00DE0808">
        <w:rPr>
          <w:rFonts w:cs="Arial"/>
          <w:sz w:val="18"/>
          <w:szCs w:val="18"/>
          <w:lang w:val="el-GR"/>
        </w:rPr>
        <w:t>προ</w:t>
      </w:r>
      <w:r w:rsidR="007060A8" w:rsidRPr="00DE0808">
        <w:rPr>
          <w:rFonts w:cs="Arial"/>
          <w:sz w:val="18"/>
          <w:szCs w:val="18"/>
          <w:lang w:val="el-GR"/>
        </w:rPr>
        <w:t>δ</w:t>
      </w:r>
      <w:r w:rsidR="00216A3B" w:rsidRPr="00DE0808">
        <w:rPr>
          <w:rFonts w:cs="Arial"/>
          <w:sz w:val="18"/>
          <w:szCs w:val="18"/>
          <w:lang w:val="el-GR"/>
        </w:rPr>
        <w:t>ηλώσει</w:t>
      </w:r>
      <w:proofErr w:type="spellEnd"/>
      <w:r w:rsidR="008D0748" w:rsidRPr="00DE0808">
        <w:rPr>
          <w:rFonts w:cs="Arial"/>
          <w:sz w:val="18"/>
          <w:szCs w:val="18"/>
          <w:lang w:val="el-GR"/>
        </w:rPr>
        <w:t xml:space="preserve"> σχετικά </w:t>
      </w:r>
      <w:r w:rsidR="00216A3B" w:rsidRPr="00DE0808">
        <w:rPr>
          <w:rFonts w:cs="Arial"/>
          <w:sz w:val="18"/>
          <w:szCs w:val="18"/>
          <w:lang w:val="el-GR"/>
        </w:rPr>
        <w:t>στο διαδικτυακό σύστημα της ΟΜΑΕ, κατά την δήλωση της συμμετοχής τους.)</w:t>
      </w:r>
      <w:r w:rsidR="008D0748" w:rsidRPr="00DE0808">
        <w:rPr>
          <w:rFonts w:cs="Arial"/>
          <w:sz w:val="18"/>
          <w:szCs w:val="18"/>
          <w:lang w:val="el-GR"/>
        </w:rPr>
        <w:t xml:space="preserve"> </w:t>
      </w:r>
      <w:r w:rsidR="00A640BB" w:rsidRPr="00DE0808">
        <w:rPr>
          <w:rFonts w:cs="Arial"/>
          <w:sz w:val="18"/>
          <w:szCs w:val="18"/>
          <w:lang w:val="el-GR"/>
        </w:rPr>
        <w:t>Σε περίπτωση ισοβαθμίας</w:t>
      </w:r>
      <w:r w:rsidR="009B50C3" w:rsidRPr="00DE0808">
        <w:rPr>
          <w:rFonts w:cs="Arial"/>
          <w:sz w:val="18"/>
          <w:szCs w:val="18"/>
          <w:lang w:val="el-GR"/>
        </w:rPr>
        <w:t xml:space="preserve">, </w:t>
      </w:r>
      <w:r w:rsidR="00A640BB" w:rsidRPr="00DE0808">
        <w:rPr>
          <w:rFonts w:cs="Arial"/>
          <w:sz w:val="18"/>
          <w:szCs w:val="18"/>
          <w:u w:val="single"/>
          <w:lang w:val="el-GR"/>
        </w:rPr>
        <w:t>νικήτρια στο αγώνα</w:t>
      </w:r>
      <w:r w:rsidR="00A640BB" w:rsidRPr="00DE0808">
        <w:rPr>
          <w:rFonts w:cs="Arial"/>
          <w:sz w:val="18"/>
          <w:szCs w:val="18"/>
          <w:lang w:val="el-GR"/>
        </w:rPr>
        <w:t xml:space="preserve"> θα </w:t>
      </w:r>
      <w:r w:rsidR="007D3EF8" w:rsidRPr="00DE0808">
        <w:rPr>
          <w:rFonts w:cs="Arial"/>
          <w:sz w:val="18"/>
          <w:szCs w:val="18"/>
          <w:lang w:val="el-GR"/>
        </w:rPr>
        <w:t>αναδεικνύεται η ομάδα με την βέλτιστη θέση οδηγού στα αποτελέσματα του αγώνα.</w:t>
      </w:r>
      <w:r w:rsidR="00C61CA3" w:rsidRPr="00DE0808">
        <w:rPr>
          <w:rFonts w:cs="Arial"/>
          <w:sz w:val="18"/>
          <w:szCs w:val="18"/>
          <w:lang w:val="el-GR"/>
        </w:rPr>
        <w:t xml:space="preserve"> Η συγκεκριμένη ενέργεια δεν </w:t>
      </w:r>
      <w:r w:rsidR="00802B02" w:rsidRPr="00DE0808">
        <w:rPr>
          <w:rFonts w:cs="Arial"/>
          <w:sz w:val="18"/>
          <w:szCs w:val="18"/>
          <w:lang w:val="el-GR"/>
        </w:rPr>
        <w:t>επηρεάζει</w:t>
      </w:r>
      <w:r w:rsidR="00C61CA3" w:rsidRPr="00DE0808">
        <w:rPr>
          <w:rFonts w:cs="Arial"/>
          <w:sz w:val="18"/>
          <w:szCs w:val="18"/>
          <w:lang w:val="el-GR"/>
        </w:rPr>
        <w:t xml:space="preserve"> την </w:t>
      </w:r>
      <w:r w:rsidR="00802B02" w:rsidRPr="00DE0808">
        <w:rPr>
          <w:rFonts w:cs="Arial"/>
          <w:sz w:val="18"/>
          <w:szCs w:val="18"/>
          <w:lang w:val="el-GR"/>
        </w:rPr>
        <w:t>βαθμολόγηση της ομάδας στο σχετικό έπαθλο.</w:t>
      </w:r>
    </w:p>
    <w:p w14:paraId="42962FF5" w14:textId="77777777" w:rsidR="00B21652" w:rsidRPr="00DE0808" w:rsidRDefault="00B21652" w:rsidP="00B21652">
      <w:pPr>
        <w:rPr>
          <w:lang w:val="el-GR"/>
        </w:rPr>
      </w:pPr>
      <w:bookmarkStart w:id="118" w:name="_Toc535498590"/>
      <w:bookmarkStart w:id="119" w:name="_Toc535499647"/>
    </w:p>
    <w:p w14:paraId="0DD8F580" w14:textId="26CD4073" w:rsidR="00AC54C0" w:rsidRPr="00DE0808" w:rsidRDefault="00DE0808" w:rsidP="005323F6">
      <w:pPr>
        <w:pStyle w:val="1"/>
        <w:numPr>
          <w:ilvl w:val="0"/>
          <w:numId w:val="0"/>
        </w:numPr>
        <w:spacing w:before="0" w:after="0" w:line="276" w:lineRule="auto"/>
        <w:ind w:right="-1"/>
        <w:jc w:val="both"/>
        <w:rPr>
          <w:rFonts w:cs="Arial"/>
          <w:szCs w:val="20"/>
          <w:lang w:val="el-GR"/>
        </w:rPr>
      </w:pPr>
      <w:bookmarkStart w:id="120" w:name="_Toc93322193"/>
      <w:r w:rsidRPr="00DE0808">
        <w:rPr>
          <w:rFonts w:cs="Arial"/>
          <w:szCs w:val="20"/>
          <w:lang w:val="el-GR"/>
        </w:rPr>
        <w:t>19</w:t>
      </w:r>
      <w:r w:rsidR="005323F6" w:rsidRPr="00DE0808">
        <w:rPr>
          <w:rFonts w:cs="Arial"/>
          <w:szCs w:val="20"/>
          <w:lang w:val="el-GR"/>
        </w:rPr>
        <w:t>.</w:t>
      </w:r>
      <w:r w:rsidR="005323F6" w:rsidRPr="00DE0808">
        <w:rPr>
          <w:rFonts w:cs="Arial"/>
          <w:szCs w:val="20"/>
          <w:lang w:val="el-GR"/>
        </w:rPr>
        <w:tab/>
      </w:r>
      <w:r w:rsidR="00473822" w:rsidRPr="00DE0808">
        <w:rPr>
          <w:rFonts w:cs="Arial"/>
          <w:szCs w:val="20"/>
          <w:lang w:val="el-GR"/>
        </w:rPr>
        <w:t xml:space="preserve">ΑΝΑΚΟΙΝΩΣΗ </w:t>
      </w:r>
      <w:r w:rsidR="009B4924" w:rsidRPr="00DE0808">
        <w:rPr>
          <w:rFonts w:cs="Arial"/>
          <w:szCs w:val="20"/>
        </w:rPr>
        <w:t>A</w:t>
      </w:r>
      <w:r w:rsidR="009B4924" w:rsidRPr="00DE0808">
        <w:rPr>
          <w:rFonts w:cs="Arial"/>
          <w:szCs w:val="20"/>
          <w:lang w:val="el-GR"/>
        </w:rPr>
        <w:t>Π</w:t>
      </w:r>
      <w:r w:rsidR="009B4924" w:rsidRPr="00DE0808">
        <w:rPr>
          <w:rFonts w:cs="Arial"/>
          <w:szCs w:val="20"/>
        </w:rPr>
        <w:t>OTE</w:t>
      </w:r>
      <w:r w:rsidR="009B4924" w:rsidRPr="00DE0808">
        <w:rPr>
          <w:rFonts w:cs="Arial"/>
          <w:szCs w:val="20"/>
          <w:lang w:val="el-GR"/>
        </w:rPr>
        <w:t>Λ</w:t>
      </w:r>
      <w:r w:rsidR="009B4924" w:rsidRPr="00DE0808">
        <w:rPr>
          <w:rFonts w:cs="Arial"/>
          <w:szCs w:val="20"/>
        </w:rPr>
        <w:t>E</w:t>
      </w:r>
      <w:r w:rsidR="009B4924" w:rsidRPr="00DE0808">
        <w:rPr>
          <w:rFonts w:cs="Arial"/>
          <w:szCs w:val="20"/>
          <w:lang w:val="el-GR"/>
        </w:rPr>
        <w:t>Σ</w:t>
      </w:r>
      <w:r w:rsidR="009B4924" w:rsidRPr="00DE0808">
        <w:rPr>
          <w:rFonts w:cs="Arial"/>
          <w:szCs w:val="20"/>
        </w:rPr>
        <w:t>MAT</w:t>
      </w:r>
      <w:r w:rsidR="00473822" w:rsidRPr="00DE0808">
        <w:rPr>
          <w:rFonts w:cs="Arial"/>
          <w:szCs w:val="20"/>
          <w:lang w:val="el-GR"/>
        </w:rPr>
        <w:t>ΩΝ</w:t>
      </w:r>
      <w:bookmarkEnd w:id="118"/>
      <w:bookmarkEnd w:id="119"/>
      <w:bookmarkEnd w:id="120"/>
    </w:p>
    <w:p w14:paraId="0DD8F581" w14:textId="6F05BFE3" w:rsidR="00AB2B62" w:rsidRPr="00DE0808" w:rsidRDefault="009B4924" w:rsidP="009A7968">
      <w:pPr>
        <w:pStyle w:val="1"/>
        <w:numPr>
          <w:ilvl w:val="0"/>
          <w:numId w:val="0"/>
        </w:numPr>
        <w:spacing w:before="0" w:after="0" w:line="276" w:lineRule="auto"/>
        <w:ind w:right="-1"/>
        <w:jc w:val="both"/>
        <w:rPr>
          <w:rFonts w:cs="Arial"/>
          <w:i/>
          <w:sz w:val="18"/>
          <w:szCs w:val="18"/>
          <w:lang w:val="el-GR"/>
        </w:rPr>
      </w:pPr>
      <w:bookmarkStart w:id="121" w:name="_Toc93322194"/>
      <w:r w:rsidRPr="00DE0808">
        <w:rPr>
          <w:rFonts w:cs="Arial"/>
          <w:b w:val="0"/>
          <w:sz w:val="18"/>
          <w:szCs w:val="18"/>
        </w:rPr>
        <w:t>H</w:t>
      </w:r>
      <w:r w:rsidRPr="00DE0808">
        <w:rPr>
          <w:rFonts w:cs="Arial"/>
          <w:b w:val="0"/>
          <w:sz w:val="18"/>
          <w:szCs w:val="18"/>
          <w:lang w:val="el-GR"/>
        </w:rPr>
        <w:t xml:space="preserve"> ανακοίνωση των </w:t>
      </w:r>
      <w:r w:rsidR="00F77F8E" w:rsidRPr="00DE0808">
        <w:rPr>
          <w:rFonts w:cs="Arial"/>
          <w:b w:val="0"/>
          <w:sz w:val="18"/>
          <w:szCs w:val="18"/>
          <w:lang w:val="el-GR"/>
        </w:rPr>
        <w:t>οριστικών αποτελεσμάτων θα γίνεται</w:t>
      </w:r>
      <w:r w:rsidRPr="00DE0808">
        <w:rPr>
          <w:rFonts w:cs="Arial"/>
          <w:b w:val="0"/>
          <w:sz w:val="18"/>
          <w:szCs w:val="18"/>
          <w:lang w:val="el-GR"/>
        </w:rPr>
        <w:t xml:space="preserve"> </w:t>
      </w:r>
      <w:r w:rsidR="00AB2B62" w:rsidRPr="00DE0808">
        <w:rPr>
          <w:rFonts w:cs="Arial"/>
          <w:b w:val="0"/>
          <w:sz w:val="18"/>
          <w:szCs w:val="18"/>
          <w:lang w:val="el-GR"/>
        </w:rPr>
        <w:t>30’ λεπτά μετά την ανακοίνωση των προσωρινών αποτελεσμάτων</w:t>
      </w:r>
      <w:r w:rsidR="00AB2B62" w:rsidRPr="00DE0808">
        <w:rPr>
          <w:rFonts w:cs="Arial"/>
          <w:i/>
          <w:sz w:val="18"/>
          <w:szCs w:val="18"/>
          <w:lang w:val="el-GR"/>
        </w:rPr>
        <w:t xml:space="preserve">. Ο τόπος και η ώρα ανακοίνωσής </w:t>
      </w:r>
      <w:r w:rsidR="005323F6" w:rsidRPr="00DE0808">
        <w:rPr>
          <w:rFonts w:cs="Arial"/>
          <w:i/>
          <w:sz w:val="18"/>
          <w:szCs w:val="18"/>
          <w:lang w:val="el-GR"/>
        </w:rPr>
        <w:t>τους</w:t>
      </w:r>
      <w:r w:rsidR="00AB2B62" w:rsidRPr="00DE0808">
        <w:rPr>
          <w:rFonts w:cs="Arial"/>
          <w:i/>
          <w:sz w:val="18"/>
          <w:szCs w:val="18"/>
          <w:lang w:val="el-GR"/>
        </w:rPr>
        <w:t xml:space="preserve"> </w:t>
      </w:r>
      <w:r w:rsidR="00F77F8E" w:rsidRPr="00DE0808">
        <w:rPr>
          <w:rFonts w:cs="Arial"/>
          <w:i/>
          <w:sz w:val="18"/>
          <w:szCs w:val="18"/>
          <w:lang w:val="el-GR"/>
        </w:rPr>
        <w:t xml:space="preserve">θα πρέπει να αναφέρεται στον </w:t>
      </w:r>
      <w:r w:rsidR="00911160" w:rsidRPr="00DE0808">
        <w:rPr>
          <w:rFonts w:cs="Arial"/>
          <w:i/>
          <w:sz w:val="18"/>
          <w:szCs w:val="18"/>
          <w:lang w:val="el-GR"/>
        </w:rPr>
        <w:t>Συμπληρωματικό Κανονισμό</w:t>
      </w:r>
      <w:r w:rsidR="00F77F8E" w:rsidRPr="00DE0808">
        <w:rPr>
          <w:rFonts w:cs="Arial"/>
          <w:i/>
          <w:sz w:val="18"/>
          <w:szCs w:val="18"/>
          <w:lang w:val="el-GR"/>
        </w:rPr>
        <w:t>.</w:t>
      </w:r>
      <w:bookmarkEnd w:id="121"/>
    </w:p>
    <w:p w14:paraId="0DD8F582" w14:textId="77777777" w:rsidR="008C5503" w:rsidRPr="00DE0808" w:rsidRDefault="008C5503" w:rsidP="00477486">
      <w:pPr>
        <w:tabs>
          <w:tab w:val="left" w:pos="1203"/>
        </w:tabs>
        <w:spacing w:line="276" w:lineRule="auto"/>
        <w:ind w:right="-1"/>
        <w:jc w:val="both"/>
        <w:rPr>
          <w:rFonts w:cs="Arial"/>
          <w:sz w:val="18"/>
          <w:szCs w:val="18"/>
          <w:lang w:val="el-GR"/>
        </w:rPr>
      </w:pPr>
    </w:p>
    <w:p w14:paraId="0DD8F583" w14:textId="2A4CCEF2" w:rsidR="00AB2B62" w:rsidRPr="00DE0808" w:rsidRDefault="005323F6" w:rsidP="005323F6">
      <w:pPr>
        <w:pStyle w:val="1"/>
        <w:numPr>
          <w:ilvl w:val="0"/>
          <w:numId w:val="0"/>
        </w:numPr>
        <w:spacing w:before="0" w:after="0" w:line="276" w:lineRule="auto"/>
        <w:ind w:right="-1"/>
        <w:jc w:val="both"/>
        <w:rPr>
          <w:rFonts w:cs="Arial"/>
          <w:szCs w:val="20"/>
          <w:lang w:val="el-GR"/>
        </w:rPr>
      </w:pPr>
      <w:bookmarkStart w:id="122" w:name="_Toc535498591"/>
      <w:bookmarkStart w:id="123" w:name="_Toc535499648"/>
      <w:bookmarkStart w:id="124" w:name="_Toc93322195"/>
      <w:r w:rsidRPr="00DE0808">
        <w:rPr>
          <w:rFonts w:cs="Arial"/>
          <w:szCs w:val="20"/>
          <w:lang w:val="el-GR"/>
        </w:rPr>
        <w:t>2</w:t>
      </w:r>
      <w:r w:rsidR="00DE0808" w:rsidRPr="00DE0808">
        <w:rPr>
          <w:rFonts w:cs="Arial"/>
          <w:szCs w:val="20"/>
          <w:lang w:val="el-GR"/>
        </w:rPr>
        <w:t>0</w:t>
      </w:r>
      <w:r w:rsidRPr="00DE0808">
        <w:rPr>
          <w:rFonts w:cs="Arial"/>
          <w:szCs w:val="20"/>
          <w:lang w:val="el-GR"/>
        </w:rPr>
        <w:t>.</w:t>
      </w:r>
      <w:r w:rsidRPr="00DE0808">
        <w:rPr>
          <w:rFonts w:cs="Arial"/>
          <w:szCs w:val="20"/>
          <w:lang w:val="el-GR"/>
        </w:rPr>
        <w:tab/>
      </w:r>
      <w:r w:rsidR="00AB2B62" w:rsidRPr="00DE0808">
        <w:rPr>
          <w:rFonts w:cs="Arial"/>
          <w:szCs w:val="20"/>
          <w:lang w:val="el-GR"/>
        </w:rPr>
        <w:t>ΒΡΑΒΕΙΑ – ΚΥΠΕΛΛΑ</w:t>
      </w:r>
      <w:bookmarkEnd w:id="122"/>
      <w:bookmarkEnd w:id="123"/>
      <w:bookmarkEnd w:id="124"/>
    </w:p>
    <w:p w14:paraId="139D78DA" w14:textId="19FF6D31" w:rsidR="00822E4A" w:rsidRPr="00DE0808" w:rsidRDefault="00A33EAE" w:rsidP="00822E4A">
      <w:pPr>
        <w:pStyle w:val="1"/>
        <w:numPr>
          <w:ilvl w:val="0"/>
          <w:numId w:val="0"/>
        </w:numPr>
        <w:spacing w:before="0" w:after="0" w:line="276" w:lineRule="auto"/>
        <w:ind w:right="-1"/>
        <w:jc w:val="both"/>
        <w:rPr>
          <w:rFonts w:cs="Arial"/>
          <w:sz w:val="18"/>
          <w:szCs w:val="18"/>
          <w:u w:val="single"/>
          <w:lang w:val="el-GR"/>
        </w:rPr>
      </w:pPr>
      <w:bookmarkStart w:id="125" w:name="_Toc474602440"/>
      <w:bookmarkStart w:id="126" w:name="_Toc535483317"/>
      <w:bookmarkStart w:id="127" w:name="_Toc535493129"/>
      <w:bookmarkStart w:id="128" w:name="_Toc535498592"/>
      <w:bookmarkStart w:id="129" w:name="_Toc535499649"/>
      <w:bookmarkStart w:id="130" w:name="_Toc535499907"/>
      <w:bookmarkStart w:id="131" w:name="_Toc33093777"/>
      <w:bookmarkStart w:id="132" w:name="_Toc93322196"/>
      <w:r w:rsidRPr="00DE0808">
        <w:rPr>
          <w:rFonts w:cs="Arial"/>
          <w:sz w:val="18"/>
          <w:szCs w:val="18"/>
          <w:u w:val="single"/>
          <w:lang w:val="el-GR"/>
        </w:rPr>
        <w:t>Στους αγώνες που</w:t>
      </w:r>
      <w:r w:rsidR="00822E4A" w:rsidRPr="00DE0808">
        <w:rPr>
          <w:rFonts w:cs="Arial"/>
          <w:sz w:val="18"/>
          <w:szCs w:val="18"/>
          <w:u w:val="single"/>
          <w:lang w:val="el-GR"/>
        </w:rPr>
        <w:t xml:space="preserve"> ορίζ</w:t>
      </w:r>
      <w:r w:rsidR="00D55028" w:rsidRPr="00DE0808">
        <w:rPr>
          <w:rFonts w:cs="Arial"/>
          <w:sz w:val="18"/>
          <w:szCs w:val="18"/>
          <w:u w:val="single"/>
          <w:lang w:val="el-GR"/>
        </w:rPr>
        <w:t>ονται</w:t>
      </w:r>
      <w:r w:rsidR="00822E4A" w:rsidRPr="00DE0808">
        <w:rPr>
          <w:rFonts w:cs="Arial"/>
          <w:sz w:val="18"/>
          <w:szCs w:val="18"/>
          <w:u w:val="single"/>
          <w:lang w:val="el-GR"/>
        </w:rPr>
        <w:t xml:space="preserve"> από την Προκήρυξη του Πρωταθλήματος, &amp; Επάθλων </w:t>
      </w:r>
      <w:bookmarkEnd w:id="125"/>
      <w:bookmarkEnd w:id="126"/>
      <w:bookmarkEnd w:id="127"/>
      <w:bookmarkEnd w:id="128"/>
      <w:bookmarkEnd w:id="129"/>
      <w:bookmarkEnd w:id="130"/>
      <w:bookmarkEnd w:id="131"/>
      <w:proofErr w:type="spellStart"/>
      <w:r w:rsidR="00822E4A" w:rsidRPr="00DE0808">
        <w:rPr>
          <w:rFonts w:cs="Arial"/>
          <w:sz w:val="18"/>
          <w:szCs w:val="18"/>
          <w:u w:val="single"/>
        </w:rPr>
        <w:t>crosscar</w:t>
      </w:r>
      <w:proofErr w:type="spellEnd"/>
      <w:r w:rsidR="00822E4A" w:rsidRPr="00DE0808">
        <w:rPr>
          <w:rFonts w:cs="Arial"/>
          <w:sz w:val="18"/>
          <w:szCs w:val="18"/>
          <w:u w:val="single"/>
          <w:lang w:val="el-GR"/>
        </w:rPr>
        <w:t xml:space="preserve"> δεν ανακοινώνεται Γενική Κατάταξη.</w:t>
      </w:r>
      <w:bookmarkEnd w:id="132"/>
    </w:p>
    <w:p w14:paraId="66D5F620" w14:textId="30578CAA" w:rsidR="00CB4C18" w:rsidRPr="00DE0808" w:rsidRDefault="00CB4C18" w:rsidP="00CB4C18">
      <w:pPr>
        <w:rPr>
          <w:lang w:val="el-GR"/>
        </w:rPr>
      </w:pPr>
      <w:r w:rsidRPr="00DE0808">
        <w:rPr>
          <w:lang w:val="el-GR"/>
        </w:rPr>
        <w:t xml:space="preserve">Επιπλέον θα </w:t>
      </w:r>
      <w:r w:rsidR="003910DA" w:rsidRPr="00DE0808">
        <w:rPr>
          <w:lang w:val="el-GR"/>
        </w:rPr>
        <w:t>απονέμονται σε κάθε αγώνα</w:t>
      </w:r>
      <w:r w:rsidR="00C268C4" w:rsidRPr="00DE0808">
        <w:rPr>
          <w:lang w:val="el-GR"/>
        </w:rPr>
        <w:t>:</w:t>
      </w:r>
    </w:p>
    <w:p w14:paraId="61369D71" w14:textId="10E68380" w:rsidR="00CB4C18" w:rsidRPr="00DE0808" w:rsidRDefault="00CB4C18" w:rsidP="00477486">
      <w:pPr>
        <w:spacing w:line="276" w:lineRule="auto"/>
        <w:ind w:right="-1"/>
        <w:jc w:val="both"/>
        <w:rPr>
          <w:rFonts w:cs="Arial"/>
          <w:b/>
          <w:sz w:val="18"/>
          <w:szCs w:val="18"/>
          <w:u w:val="single"/>
          <w:lang w:val="el-GR"/>
        </w:rPr>
      </w:pPr>
      <w:bookmarkStart w:id="133" w:name="_Hlk535326607"/>
    </w:p>
    <w:p w14:paraId="0DD8F586" w14:textId="020A17BF" w:rsidR="00F935A9" w:rsidRPr="00DE0808" w:rsidRDefault="00D95420" w:rsidP="00477486">
      <w:pPr>
        <w:spacing w:line="276" w:lineRule="auto"/>
        <w:ind w:right="-1"/>
        <w:jc w:val="both"/>
        <w:rPr>
          <w:rFonts w:cs="Arial"/>
          <w:b/>
          <w:sz w:val="18"/>
          <w:szCs w:val="18"/>
          <w:u w:val="single"/>
        </w:rPr>
      </w:pPr>
      <w:r w:rsidRPr="00DE0808">
        <w:rPr>
          <w:rFonts w:cs="Arial"/>
          <w:b/>
          <w:sz w:val="18"/>
          <w:szCs w:val="18"/>
          <w:u w:val="single"/>
          <w:lang w:val="el-GR"/>
        </w:rPr>
        <w:t>Κύπελλα</w:t>
      </w:r>
      <w:r w:rsidRPr="00DE0808">
        <w:rPr>
          <w:rFonts w:cs="Arial"/>
          <w:b/>
          <w:sz w:val="18"/>
          <w:szCs w:val="18"/>
          <w:u w:val="single"/>
        </w:rPr>
        <w:t xml:space="preserve"> </w:t>
      </w:r>
      <w:r w:rsidR="006117D3" w:rsidRPr="00DE0808">
        <w:rPr>
          <w:rFonts w:cs="Arial"/>
          <w:b/>
          <w:sz w:val="18"/>
          <w:szCs w:val="18"/>
          <w:u w:val="single"/>
        </w:rPr>
        <w:t xml:space="preserve"> </w:t>
      </w:r>
      <w:r w:rsidRPr="00DE0808">
        <w:rPr>
          <w:rFonts w:cs="Arial"/>
          <w:b/>
          <w:sz w:val="18"/>
          <w:szCs w:val="18"/>
          <w:u w:val="single"/>
          <w:lang w:val="el-GR"/>
        </w:rPr>
        <w:t>Κλάσεων</w:t>
      </w:r>
      <w:r w:rsidRPr="00DE0808">
        <w:rPr>
          <w:rFonts w:cs="Arial"/>
          <w:b/>
          <w:sz w:val="18"/>
          <w:szCs w:val="18"/>
          <w:u w:val="single"/>
        </w:rPr>
        <w:t xml:space="preserve"> </w:t>
      </w:r>
      <w:r w:rsidR="00DF2ADF" w:rsidRPr="00DE0808">
        <w:rPr>
          <w:rFonts w:cs="Arial"/>
          <w:b/>
          <w:sz w:val="18"/>
          <w:szCs w:val="18"/>
          <w:u w:val="single"/>
        </w:rPr>
        <w:t>Cross</w:t>
      </w:r>
      <w:r w:rsidR="00AA288F" w:rsidRPr="00DE0808">
        <w:rPr>
          <w:rFonts w:cs="Arial"/>
          <w:b/>
          <w:sz w:val="18"/>
          <w:szCs w:val="18"/>
          <w:u w:val="single"/>
        </w:rPr>
        <w:t xml:space="preserve"> </w:t>
      </w:r>
      <w:r w:rsidR="00DF2ADF" w:rsidRPr="00DE0808">
        <w:rPr>
          <w:rFonts w:cs="Arial"/>
          <w:b/>
          <w:sz w:val="18"/>
          <w:szCs w:val="18"/>
          <w:u w:val="single"/>
        </w:rPr>
        <w:t>car</w:t>
      </w:r>
      <w:r w:rsidR="006117D3" w:rsidRPr="00DE0808">
        <w:rPr>
          <w:rFonts w:cs="Arial"/>
          <w:b/>
          <w:sz w:val="18"/>
          <w:szCs w:val="18"/>
          <w:u w:val="single"/>
        </w:rPr>
        <w:t>-</w:t>
      </w:r>
      <w:r w:rsidR="003910DA" w:rsidRPr="00DE0808">
        <w:rPr>
          <w:rFonts w:cs="Arial"/>
          <w:b/>
          <w:sz w:val="18"/>
          <w:szCs w:val="18"/>
          <w:u w:val="single"/>
        </w:rPr>
        <w:t xml:space="preserve"> </w:t>
      </w:r>
      <w:r w:rsidR="006117D3" w:rsidRPr="00DE0808">
        <w:rPr>
          <w:rFonts w:cs="Arial"/>
          <w:b/>
          <w:sz w:val="18"/>
          <w:szCs w:val="18"/>
          <w:u w:val="single"/>
        </w:rPr>
        <w:t>Rally Cross</w:t>
      </w:r>
    </w:p>
    <w:p w14:paraId="0DD8F587" w14:textId="6A755028" w:rsidR="00F935A9" w:rsidRPr="00DE0808" w:rsidRDefault="00D5267C" w:rsidP="00477486">
      <w:pPr>
        <w:spacing w:line="276" w:lineRule="auto"/>
        <w:ind w:right="-1"/>
        <w:jc w:val="both"/>
        <w:rPr>
          <w:rFonts w:cs="Arial"/>
          <w:sz w:val="18"/>
          <w:szCs w:val="18"/>
          <w:lang w:val="el-GR"/>
        </w:rPr>
      </w:pPr>
      <w:r w:rsidRPr="00DE0808">
        <w:rPr>
          <w:rFonts w:cs="Arial"/>
          <w:sz w:val="18"/>
          <w:szCs w:val="18"/>
          <w:lang w:val="el-GR"/>
        </w:rPr>
        <w:t>Στους</w:t>
      </w:r>
      <w:r w:rsidR="00F935A9" w:rsidRPr="00DE0808">
        <w:rPr>
          <w:rFonts w:cs="Arial"/>
          <w:sz w:val="18"/>
          <w:szCs w:val="18"/>
          <w:lang w:val="el-GR"/>
        </w:rPr>
        <w:t xml:space="preserve"> 3 πρώτους κλάσης έως 600</w:t>
      </w:r>
      <w:r w:rsidR="00E821AA" w:rsidRPr="00DE0808">
        <w:rPr>
          <w:rFonts w:cs="Arial"/>
          <w:sz w:val="18"/>
          <w:szCs w:val="18"/>
          <w:lang w:val="el-GR"/>
        </w:rPr>
        <w:t xml:space="preserve"> </w:t>
      </w:r>
      <w:r w:rsidR="00F935A9" w:rsidRPr="00DE0808">
        <w:rPr>
          <w:rFonts w:cs="Arial"/>
          <w:sz w:val="18"/>
          <w:szCs w:val="18"/>
          <w:lang w:val="el-GR"/>
        </w:rPr>
        <w:t>cc απονέμονται κύπελλα</w:t>
      </w:r>
      <w:r w:rsidR="00AA288F" w:rsidRPr="00DE0808">
        <w:rPr>
          <w:rFonts w:cs="Arial"/>
          <w:sz w:val="18"/>
          <w:szCs w:val="18"/>
          <w:lang w:val="el-GR"/>
        </w:rPr>
        <w:t>.</w:t>
      </w:r>
    </w:p>
    <w:p w14:paraId="0DD8F588" w14:textId="3A7710EC" w:rsidR="00F935A9" w:rsidRPr="00DE0808" w:rsidRDefault="00D5267C" w:rsidP="00477486">
      <w:pPr>
        <w:spacing w:line="276" w:lineRule="auto"/>
        <w:ind w:right="-1"/>
        <w:jc w:val="both"/>
        <w:rPr>
          <w:rFonts w:cs="Arial"/>
          <w:sz w:val="18"/>
          <w:szCs w:val="18"/>
          <w:lang w:val="el-GR"/>
        </w:rPr>
      </w:pPr>
      <w:r w:rsidRPr="00DE0808">
        <w:rPr>
          <w:rFonts w:cs="Arial"/>
          <w:sz w:val="18"/>
          <w:szCs w:val="18"/>
          <w:lang w:val="el-GR"/>
        </w:rPr>
        <w:t>Στους</w:t>
      </w:r>
      <w:r w:rsidR="00F935A9" w:rsidRPr="00DE0808">
        <w:rPr>
          <w:rFonts w:cs="Arial"/>
          <w:sz w:val="18"/>
          <w:szCs w:val="18"/>
          <w:lang w:val="el-GR"/>
        </w:rPr>
        <w:t xml:space="preserve"> 3 πρώτους κλάσης από 601 έως 750</w:t>
      </w:r>
      <w:r w:rsidR="00E821AA" w:rsidRPr="00DE0808">
        <w:rPr>
          <w:rFonts w:cs="Arial"/>
          <w:sz w:val="18"/>
          <w:szCs w:val="18"/>
          <w:lang w:val="el-GR"/>
        </w:rPr>
        <w:t xml:space="preserve"> </w:t>
      </w:r>
      <w:r w:rsidR="00F935A9" w:rsidRPr="00DE0808">
        <w:rPr>
          <w:rFonts w:cs="Arial"/>
          <w:sz w:val="18"/>
          <w:szCs w:val="18"/>
        </w:rPr>
        <w:t>cc</w:t>
      </w:r>
      <w:r w:rsidR="00F935A9" w:rsidRPr="00DE0808">
        <w:rPr>
          <w:rFonts w:cs="Arial"/>
          <w:sz w:val="18"/>
          <w:szCs w:val="18"/>
          <w:lang w:val="el-GR"/>
        </w:rPr>
        <w:t xml:space="preserve"> απονέμονται κύπελλα</w:t>
      </w:r>
      <w:r w:rsidR="00AA288F" w:rsidRPr="00DE0808">
        <w:rPr>
          <w:rFonts w:cs="Arial"/>
          <w:sz w:val="18"/>
          <w:szCs w:val="18"/>
          <w:lang w:val="el-GR"/>
        </w:rPr>
        <w:t>.</w:t>
      </w:r>
    </w:p>
    <w:p w14:paraId="0DD8F589" w14:textId="35A42B0A" w:rsidR="00F935A9" w:rsidRPr="00DE0808" w:rsidRDefault="00D5267C" w:rsidP="00477486">
      <w:pPr>
        <w:spacing w:line="276" w:lineRule="auto"/>
        <w:ind w:right="-1"/>
        <w:jc w:val="both"/>
        <w:rPr>
          <w:rFonts w:cs="Arial"/>
          <w:sz w:val="18"/>
          <w:szCs w:val="18"/>
          <w:lang w:val="el-GR"/>
        </w:rPr>
      </w:pPr>
      <w:r w:rsidRPr="00DE0808">
        <w:rPr>
          <w:rFonts w:cs="Arial"/>
          <w:sz w:val="18"/>
          <w:szCs w:val="18"/>
          <w:lang w:val="el-GR"/>
        </w:rPr>
        <w:t>Στους</w:t>
      </w:r>
      <w:r w:rsidR="00F935A9" w:rsidRPr="00DE0808">
        <w:rPr>
          <w:rFonts w:cs="Arial"/>
          <w:sz w:val="18"/>
          <w:szCs w:val="18"/>
          <w:lang w:val="el-GR"/>
        </w:rPr>
        <w:t xml:space="preserve"> 3 πρώτους κλάσης </w:t>
      </w:r>
      <w:r w:rsidR="001D6A87" w:rsidRPr="00DE0808">
        <w:rPr>
          <w:rFonts w:cs="Arial"/>
          <w:sz w:val="18"/>
          <w:szCs w:val="18"/>
        </w:rPr>
        <w:t>OPEN</w:t>
      </w:r>
      <w:r w:rsidR="00AA288F" w:rsidRPr="00DE0808">
        <w:rPr>
          <w:rFonts w:cs="Arial"/>
          <w:sz w:val="18"/>
          <w:szCs w:val="18"/>
          <w:lang w:val="el-GR"/>
        </w:rPr>
        <w:t xml:space="preserve"> απονέμονται κύπελλα.</w:t>
      </w:r>
    </w:p>
    <w:p w14:paraId="7613F1E0" w14:textId="7FDAADF5" w:rsidR="00D52A80" w:rsidRPr="00DE0808" w:rsidRDefault="00DD3AA7" w:rsidP="00477486">
      <w:pPr>
        <w:spacing w:line="276" w:lineRule="auto"/>
        <w:ind w:right="-1"/>
        <w:jc w:val="both"/>
        <w:rPr>
          <w:rFonts w:cs="Arial"/>
          <w:sz w:val="18"/>
          <w:szCs w:val="18"/>
          <w:lang w:val="el-GR"/>
        </w:rPr>
      </w:pPr>
      <w:r w:rsidRPr="00DE0808">
        <w:rPr>
          <w:rFonts w:cs="Arial"/>
          <w:sz w:val="18"/>
          <w:szCs w:val="18"/>
          <w:lang w:val="el-GR"/>
        </w:rPr>
        <w:t xml:space="preserve">Στους 3 πρώτους κλάσης </w:t>
      </w:r>
      <w:r w:rsidRPr="00DE0808">
        <w:rPr>
          <w:rFonts w:cs="Arial"/>
          <w:sz w:val="18"/>
          <w:szCs w:val="18"/>
        </w:rPr>
        <w:t>Junior</w:t>
      </w:r>
      <w:r w:rsidR="006419C4" w:rsidRPr="00DE0808">
        <w:rPr>
          <w:rFonts w:cs="Arial"/>
          <w:sz w:val="18"/>
          <w:szCs w:val="18"/>
          <w:lang w:val="el-GR"/>
        </w:rPr>
        <w:t xml:space="preserve"> έως 600</w:t>
      </w:r>
      <w:r w:rsidR="006419C4" w:rsidRPr="00DE0808">
        <w:rPr>
          <w:rFonts w:cs="Arial"/>
          <w:sz w:val="18"/>
          <w:szCs w:val="18"/>
        </w:rPr>
        <w:t>cc</w:t>
      </w:r>
      <w:r w:rsidRPr="00DE0808">
        <w:rPr>
          <w:rFonts w:cs="Arial"/>
          <w:sz w:val="18"/>
          <w:szCs w:val="18"/>
          <w:lang w:val="el-GR"/>
        </w:rPr>
        <w:t xml:space="preserve"> απονέμονται κύπελλα</w:t>
      </w:r>
    </w:p>
    <w:p w14:paraId="0DD8F58B" w14:textId="46938E53" w:rsidR="00F935A9" w:rsidRPr="00DE0808" w:rsidRDefault="00D5267C" w:rsidP="00477486">
      <w:pPr>
        <w:spacing w:line="276" w:lineRule="auto"/>
        <w:ind w:right="-1"/>
        <w:jc w:val="both"/>
        <w:rPr>
          <w:rFonts w:cs="Arial"/>
          <w:sz w:val="18"/>
          <w:szCs w:val="18"/>
          <w:lang w:val="el-GR"/>
        </w:rPr>
      </w:pPr>
      <w:r w:rsidRPr="00DE0808">
        <w:rPr>
          <w:rFonts w:cs="Arial"/>
          <w:sz w:val="18"/>
          <w:szCs w:val="18"/>
          <w:lang w:val="el-GR"/>
        </w:rPr>
        <w:t>Στους</w:t>
      </w:r>
      <w:r w:rsidR="00F935A9" w:rsidRPr="00DE0808">
        <w:rPr>
          <w:rFonts w:cs="Arial"/>
          <w:sz w:val="18"/>
          <w:szCs w:val="18"/>
          <w:lang w:val="el-GR"/>
        </w:rPr>
        <w:t xml:space="preserve"> 3 πρώτους κάθε κλάσης των παραπάνω κατηγοριών απονέμονται κύπελλα εφόσον στον αγώνα εκκινήσουν τουλάχιστον 5 </w:t>
      </w:r>
      <w:r w:rsidR="001A1096" w:rsidRPr="00DE0808">
        <w:rPr>
          <w:rFonts w:cs="Arial"/>
          <w:sz w:val="18"/>
          <w:szCs w:val="18"/>
          <w:lang w:val="el-GR"/>
        </w:rPr>
        <w:t>οχήματα</w:t>
      </w:r>
      <w:r w:rsidR="00F935A9" w:rsidRPr="00DE0808">
        <w:rPr>
          <w:rFonts w:cs="Arial"/>
          <w:sz w:val="18"/>
          <w:szCs w:val="18"/>
          <w:lang w:val="el-GR"/>
        </w:rPr>
        <w:t xml:space="preserve">. </w:t>
      </w:r>
      <w:r w:rsidR="00AA288F" w:rsidRPr="00DE0808">
        <w:rPr>
          <w:rFonts w:cs="Arial"/>
          <w:sz w:val="18"/>
          <w:szCs w:val="18"/>
          <w:lang w:val="el-GR"/>
        </w:rPr>
        <w:t xml:space="preserve"> </w:t>
      </w:r>
      <w:r w:rsidR="00F935A9" w:rsidRPr="00DE0808">
        <w:rPr>
          <w:rFonts w:cs="Arial"/>
          <w:sz w:val="18"/>
          <w:szCs w:val="18"/>
          <w:lang w:val="el-GR"/>
        </w:rPr>
        <w:t xml:space="preserve">Αν εκκινήσουν 4 </w:t>
      </w:r>
      <w:r w:rsidR="001A1096" w:rsidRPr="00DE0808">
        <w:rPr>
          <w:rFonts w:cs="Arial"/>
          <w:sz w:val="18"/>
          <w:szCs w:val="18"/>
          <w:lang w:val="el-GR"/>
        </w:rPr>
        <w:t>οχήματα</w:t>
      </w:r>
      <w:r w:rsidR="00F935A9" w:rsidRPr="00DE0808">
        <w:rPr>
          <w:rFonts w:cs="Arial"/>
          <w:sz w:val="18"/>
          <w:szCs w:val="18"/>
          <w:lang w:val="el-GR"/>
        </w:rPr>
        <w:t xml:space="preserve"> απονέμονται κύπελλα </w:t>
      </w:r>
      <w:r w:rsidRPr="00DE0808">
        <w:rPr>
          <w:rFonts w:cs="Arial"/>
          <w:sz w:val="18"/>
          <w:szCs w:val="18"/>
          <w:lang w:val="el-GR"/>
        </w:rPr>
        <w:t>στους</w:t>
      </w:r>
      <w:r w:rsidR="00F935A9" w:rsidRPr="00DE0808">
        <w:rPr>
          <w:rFonts w:cs="Arial"/>
          <w:sz w:val="18"/>
          <w:szCs w:val="18"/>
          <w:lang w:val="el-GR"/>
        </w:rPr>
        <w:t xml:space="preserve"> 2 πρώτους και  αν εκκινήσουν 3 </w:t>
      </w:r>
      <w:r w:rsidR="001A1096" w:rsidRPr="00DE0808">
        <w:rPr>
          <w:rFonts w:cs="Arial"/>
          <w:sz w:val="18"/>
          <w:szCs w:val="18"/>
          <w:lang w:val="el-GR"/>
        </w:rPr>
        <w:t>οχήματα</w:t>
      </w:r>
      <w:r w:rsidR="00F935A9" w:rsidRPr="00DE0808">
        <w:rPr>
          <w:rFonts w:cs="Arial"/>
          <w:sz w:val="18"/>
          <w:szCs w:val="18"/>
          <w:lang w:val="el-GR"/>
        </w:rPr>
        <w:t xml:space="preserve"> απονέμεται κύπελλο μόνο στον πρώτο.</w:t>
      </w:r>
    </w:p>
    <w:p w14:paraId="6039CD53" w14:textId="77777777" w:rsidR="006117D3" w:rsidRPr="00F87567" w:rsidRDefault="006117D3" w:rsidP="006117D3">
      <w:pPr>
        <w:spacing w:line="276" w:lineRule="auto"/>
        <w:ind w:right="-1"/>
        <w:jc w:val="both"/>
        <w:rPr>
          <w:rFonts w:cs="Arial"/>
          <w:b/>
          <w:sz w:val="18"/>
          <w:szCs w:val="18"/>
          <w:u w:val="single"/>
          <w:lang w:val="el-GR"/>
        </w:rPr>
      </w:pPr>
    </w:p>
    <w:p w14:paraId="28EF5E87" w14:textId="713037C6" w:rsidR="006117D3" w:rsidRPr="00DE0808" w:rsidRDefault="006117D3" w:rsidP="006117D3">
      <w:pPr>
        <w:spacing w:line="276" w:lineRule="auto"/>
        <w:ind w:right="-1"/>
        <w:jc w:val="both"/>
        <w:rPr>
          <w:rFonts w:cs="Arial"/>
          <w:sz w:val="18"/>
          <w:szCs w:val="18"/>
          <w:lang w:val="el-GR"/>
        </w:rPr>
      </w:pPr>
      <w:r w:rsidRPr="00DE0808">
        <w:rPr>
          <w:rFonts w:cs="Arial"/>
          <w:sz w:val="18"/>
          <w:szCs w:val="18"/>
          <w:lang w:val="el-GR"/>
        </w:rPr>
        <w:t>Στους 3 πρώτους κάθε κλάσης των παραπάνω κατηγοριών απονέμονται κύπελλα εφόσον στον αγώνα εκκινήσουν τουλάχιστον 5 οχήματα.  Αν εκκινήσουν 4 οχήματα απονέμονται κύπελλα στους 2 πρώτους και  αν εκκινήσουν 3 οχήματα απονέμεται κύπελλο μόνο στον πρώτο.</w:t>
      </w:r>
      <w:r w:rsidR="007F0444" w:rsidRPr="00DE0808">
        <w:rPr>
          <w:rFonts w:cs="Arial"/>
          <w:sz w:val="18"/>
          <w:szCs w:val="18"/>
          <w:lang w:val="el-GR"/>
        </w:rPr>
        <w:t xml:space="preserve"> Αν δεν συμπληρώνουν οι κλάσεις </w:t>
      </w:r>
      <w:r w:rsidR="007F0444" w:rsidRPr="00DE0808">
        <w:rPr>
          <w:rFonts w:cs="Arial"/>
          <w:sz w:val="18"/>
          <w:szCs w:val="18"/>
        </w:rPr>
        <w:t>a</w:t>
      </w:r>
      <w:r w:rsidR="007F0444" w:rsidRPr="00DE0808">
        <w:rPr>
          <w:rFonts w:cs="Arial"/>
          <w:sz w:val="18"/>
          <w:szCs w:val="18"/>
          <w:lang w:val="el-GR"/>
        </w:rPr>
        <w:t xml:space="preserve">) 601 –750 και β) </w:t>
      </w:r>
      <w:r w:rsidR="007F0444" w:rsidRPr="00DE0808">
        <w:rPr>
          <w:rFonts w:cs="Arial"/>
          <w:sz w:val="18"/>
          <w:szCs w:val="18"/>
        </w:rPr>
        <w:t>OPEN</w:t>
      </w:r>
      <w:r w:rsidR="007F0444" w:rsidRPr="00DE0808">
        <w:rPr>
          <w:rFonts w:cs="Arial"/>
          <w:sz w:val="18"/>
          <w:szCs w:val="18"/>
          <w:lang w:val="el-GR"/>
        </w:rPr>
        <w:t xml:space="preserve"> δύναται να συμπτυχθούν. </w:t>
      </w:r>
    </w:p>
    <w:p w14:paraId="75D4A855" w14:textId="77777777" w:rsidR="006117D3" w:rsidRPr="00DE0808" w:rsidRDefault="006117D3" w:rsidP="006117D3">
      <w:pPr>
        <w:spacing w:line="276" w:lineRule="auto"/>
        <w:ind w:right="-1"/>
        <w:jc w:val="both"/>
        <w:rPr>
          <w:rFonts w:cs="Arial"/>
          <w:b/>
          <w:sz w:val="18"/>
          <w:szCs w:val="18"/>
          <w:u w:val="single"/>
          <w:lang w:val="el-GR"/>
        </w:rPr>
      </w:pPr>
    </w:p>
    <w:bookmarkEnd w:id="133"/>
    <w:p w14:paraId="546A34AA" w14:textId="77777777" w:rsidR="00C63F17" w:rsidRPr="00DE0808" w:rsidRDefault="00C63F17" w:rsidP="00C63F17">
      <w:pPr>
        <w:spacing w:line="276" w:lineRule="auto"/>
        <w:ind w:right="-1"/>
        <w:jc w:val="both"/>
        <w:rPr>
          <w:rFonts w:cs="Arial"/>
          <w:b/>
          <w:sz w:val="18"/>
          <w:szCs w:val="18"/>
          <w:u w:val="single"/>
          <w:lang w:val="el-GR"/>
        </w:rPr>
      </w:pPr>
      <w:r w:rsidRPr="00DE0808">
        <w:rPr>
          <w:rFonts w:cs="Arial"/>
          <w:b/>
          <w:sz w:val="18"/>
          <w:szCs w:val="18"/>
          <w:u w:val="single"/>
          <w:lang w:val="el-GR"/>
        </w:rPr>
        <w:t xml:space="preserve">Κύπελλο Ομάδων </w:t>
      </w:r>
      <w:r w:rsidRPr="00DE0808">
        <w:rPr>
          <w:rFonts w:cs="Arial"/>
          <w:b/>
          <w:sz w:val="18"/>
          <w:szCs w:val="18"/>
          <w:u w:val="single"/>
        </w:rPr>
        <w:t>Cross</w:t>
      </w:r>
      <w:r w:rsidRPr="00DE0808">
        <w:rPr>
          <w:rFonts w:cs="Arial"/>
          <w:b/>
          <w:sz w:val="18"/>
          <w:szCs w:val="18"/>
          <w:u w:val="single"/>
          <w:lang w:val="el-GR"/>
        </w:rPr>
        <w:t xml:space="preserve"> </w:t>
      </w:r>
      <w:r w:rsidRPr="00DE0808">
        <w:rPr>
          <w:rFonts w:cs="Arial"/>
          <w:b/>
          <w:sz w:val="18"/>
          <w:szCs w:val="18"/>
          <w:u w:val="single"/>
        </w:rPr>
        <w:t>car</w:t>
      </w:r>
      <w:r w:rsidRPr="00DE0808">
        <w:rPr>
          <w:rFonts w:cs="Arial"/>
          <w:b/>
          <w:sz w:val="18"/>
          <w:szCs w:val="18"/>
          <w:u w:val="single"/>
          <w:lang w:val="el-GR"/>
        </w:rPr>
        <w:t xml:space="preserve"> έως 600 </w:t>
      </w:r>
      <w:r w:rsidRPr="00DE0808">
        <w:rPr>
          <w:rFonts w:cs="Arial"/>
          <w:b/>
          <w:sz w:val="18"/>
          <w:szCs w:val="18"/>
          <w:u w:val="single"/>
        </w:rPr>
        <w:t>cc</w:t>
      </w:r>
    </w:p>
    <w:p w14:paraId="09734AEF" w14:textId="5AE0ADE7" w:rsidR="00C63F17" w:rsidRPr="00DE0808" w:rsidRDefault="00C63F17" w:rsidP="00C63F17">
      <w:pPr>
        <w:spacing w:line="276" w:lineRule="auto"/>
        <w:ind w:right="-1"/>
        <w:jc w:val="both"/>
        <w:rPr>
          <w:rFonts w:cs="Arial"/>
          <w:sz w:val="18"/>
          <w:szCs w:val="18"/>
          <w:lang w:val="el-GR"/>
        </w:rPr>
      </w:pPr>
      <w:r w:rsidRPr="00DE0808">
        <w:rPr>
          <w:rFonts w:cs="Arial"/>
          <w:sz w:val="18"/>
          <w:szCs w:val="18"/>
          <w:lang w:val="el-GR"/>
        </w:rPr>
        <w:t>Στη νικήτρια Ομάδα απονέμεται κύπελλο.</w:t>
      </w:r>
    </w:p>
    <w:p w14:paraId="0DD8F5A0" w14:textId="77777777" w:rsidR="00515B4B" w:rsidRPr="00DE0808" w:rsidRDefault="00515B4B" w:rsidP="00477486">
      <w:pPr>
        <w:spacing w:line="276" w:lineRule="auto"/>
        <w:ind w:right="-1"/>
        <w:jc w:val="both"/>
        <w:rPr>
          <w:rFonts w:cs="Arial"/>
          <w:b/>
          <w:sz w:val="18"/>
          <w:szCs w:val="18"/>
          <w:u w:val="single"/>
          <w:lang w:val="el-GR"/>
        </w:rPr>
      </w:pPr>
    </w:p>
    <w:p w14:paraId="0DD8F5A7" w14:textId="5E1A0741" w:rsidR="00F935A9" w:rsidRPr="00DE0808" w:rsidRDefault="00DE0808" w:rsidP="00D5267C">
      <w:pPr>
        <w:pStyle w:val="1"/>
        <w:numPr>
          <w:ilvl w:val="0"/>
          <w:numId w:val="0"/>
        </w:numPr>
        <w:spacing w:before="0" w:after="0" w:line="276" w:lineRule="auto"/>
        <w:ind w:right="-1"/>
        <w:jc w:val="both"/>
        <w:rPr>
          <w:rFonts w:cs="Arial"/>
          <w:szCs w:val="20"/>
          <w:lang w:val="el-GR"/>
        </w:rPr>
      </w:pPr>
      <w:bookmarkStart w:id="134" w:name="_Toc535498600"/>
      <w:bookmarkStart w:id="135" w:name="_Toc535499657"/>
      <w:bookmarkStart w:id="136" w:name="_Toc93322197"/>
      <w:r w:rsidRPr="00DE0808">
        <w:rPr>
          <w:rFonts w:cs="Arial"/>
          <w:szCs w:val="20"/>
          <w:lang w:val="el-GR"/>
        </w:rPr>
        <w:lastRenderedPageBreak/>
        <w:t>21</w:t>
      </w:r>
      <w:r w:rsidR="00D5267C" w:rsidRPr="00DE0808">
        <w:rPr>
          <w:rFonts w:cs="Arial"/>
          <w:szCs w:val="20"/>
          <w:lang w:val="el-GR"/>
        </w:rPr>
        <w:t>.</w:t>
      </w:r>
      <w:r w:rsidR="00D5267C" w:rsidRPr="00DE0808">
        <w:rPr>
          <w:rFonts w:cs="Arial"/>
          <w:szCs w:val="20"/>
          <w:lang w:val="el-GR"/>
        </w:rPr>
        <w:tab/>
      </w:r>
      <w:r w:rsidR="00F935A9" w:rsidRPr="00DE0808">
        <w:rPr>
          <w:rFonts w:cs="Arial"/>
          <w:szCs w:val="20"/>
          <w:lang w:val="el-GR"/>
        </w:rPr>
        <w:t>ΑΠΟΝΟΜΗ</w:t>
      </w:r>
      <w:bookmarkEnd w:id="134"/>
      <w:bookmarkEnd w:id="135"/>
      <w:bookmarkEnd w:id="136"/>
    </w:p>
    <w:p w14:paraId="0DD8F5AE" w14:textId="2561D5C9" w:rsidR="008C5503" w:rsidRPr="00DD0BE0" w:rsidRDefault="00F77F8E" w:rsidP="00CB3DFF">
      <w:pPr>
        <w:pStyle w:val="1"/>
        <w:numPr>
          <w:ilvl w:val="0"/>
          <w:numId w:val="0"/>
        </w:numPr>
        <w:spacing w:before="0" w:after="0" w:line="276" w:lineRule="auto"/>
        <w:ind w:right="-1"/>
        <w:jc w:val="both"/>
        <w:rPr>
          <w:rFonts w:cs="Arial"/>
          <w:iCs/>
          <w:sz w:val="18"/>
          <w:szCs w:val="18"/>
          <w:lang w:val="el-GR"/>
        </w:rPr>
      </w:pPr>
      <w:bookmarkStart w:id="137" w:name="_Toc474602447"/>
      <w:bookmarkStart w:id="138" w:name="_Toc535483326"/>
      <w:bookmarkStart w:id="139" w:name="_Toc535493138"/>
      <w:bookmarkStart w:id="140" w:name="_Toc535498601"/>
      <w:bookmarkStart w:id="141" w:name="_Toc535499658"/>
      <w:bookmarkStart w:id="142" w:name="_Toc535499916"/>
      <w:bookmarkStart w:id="143" w:name="_Toc33093779"/>
      <w:bookmarkStart w:id="144" w:name="_Toc93322198"/>
      <w:r w:rsidRPr="00DE0808">
        <w:rPr>
          <w:rFonts w:cs="Arial"/>
          <w:i/>
          <w:sz w:val="18"/>
          <w:szCs w:val="18"/>
          <w:lang w:val="el-GR"/>
        </w:rPr>
        <w:t xml:space="preserve">Ο Οργανωτής θα πρέπει να αναφέρει στον </w:t>
      </w:r>
      <w:r w:rsidR="00911160" w:rsidRPr="00DE0808">
        <w:rPr>
          <w:rFonts w:cs="Arial"/>
          <w:i/>
          <w:sz w:val="18"/>
          <w:szCs w:val="18"/>
          <w:lang w:val="el-GR"/>
        </w:rPr>
        <w:t>Συμπληρωματικό Κανονισμό</w:t>
      </w:r>
      <w:r w:rsidRPr="00DE0808">
        <w:rPr>
          <w:rFonts w:cs="Arial"/>
          <w:i/>
          <w:sz w:val="18"/>
          <w:szCs w:val="18"/>
          <w:lang w:val="el-GR"/>
        </w:rPr>
        <w:t xml:space="preserve"> του αγώνα, τον τόπο και την ώρα </w:t>
      </w:r>
      <w:r w:rsidR="00D5267C" w:rsidRPr="00DE0808">
        <w:rPr>
          <w:rFonts w:cs="Arial"/>
          <w:i/>
          <w:sz w:val="18"/>
          <w:szCs w:val="18"/>
          <w:lang w:val="el-GR"/>
        </w:rPr>
        <w:t>της</w:t>
      </w:r>
      <w:r w:rsidRPr="00DE0808">
        <w:rPr>
          <w:rFonts w:cs="Arial"/>
          <w:i/>
          <w:sz w:val="18"/>
          <w:szCs w:val="18"/>
          <w:lang w:val="el-GR"/>
        </w:rPr>
        <w:t xml:space="preserve"> απονομής των επάθλων.</w:t>
      </w:r>
      <w:bookmarkEnd w:id="137"/>
      <w:bookmarkEnd w:id="138"/>
      <w:bookmarkEnd w:id="139"/>
      <w:bookmarkEnd w:id="140"/>
      <w:bookmarkEnd w:id="141"/>
      <w:bookmarkEnd w:id="142"/>
      <w:r w:rsidR="00AA288F" w:rsidRPr="00DE0808">
        <w:rPr>
          <w:rFonts w:cs="Arial"/>
          <w:b w:val="0"/>
          <w:sz w:val="18"/>
          <w:szCs w:val="18"/>
          <w:lang w:val="el-GR"/>
        </w:rPr>
        <w:t xml:space="preserve"> </w:t>
      </w:r>
      <w:r w:rsidR="00387DD8" w:rsidRPr="00DE0808">
        <w:rPr>
          <w:rFonts w:cs="Arial"/>
          <w:b w:val="0"/>
          <w:sz w:val="18"/>
          <w:szCs w:val="18"/>
          <w:lang w:val="el-GR"/>
        </w:rPr>
        <w:t>Ο οδηγός που κατατάσσεται και βραβεύε</w:t>
      </w:r>
      <w:r w:rsidR="00AD6E75" w:rsidRPr="00DE0808">
        <w:rPr>
          <w:rFonts w:cs="Arial"/>
          <w:b w:val="0"/>
          <w:sz w:val="18"/>
          <w:szCs w:val="18"/>
          <w:lang w:val="el-GR"/>
        </w:rPr>
        <w:t>ται</w:t>
      </w:r>
      <w:r w:rsidR="00387DD8" w:rsidRPr="00DE0808">
        <w:rPr>
          <w:rFonts w:cs="Arial"/>
          <w:b w:val="0"/>
          <w:sz w:val="18"/>
          <w:szCs w:val="18"/>
          <w:lang w:val="el-GR"/>
        </w:rPr>
        <w:t xml:space="preserve"> είναι υποχρεωτικό να παρευρίσκεται στην τελετή απονομής του εκάστοτε αγώνα. Σε περίπτωση απουσίας του από την τελετή απονομής </w:t>
      </w:r>
      <w:r w:rsidR="00AD6E75" w:rsidRPr="00DE0808">
        <w:rPr>
          <w:rFonts w:cs="Arial"/>
          <w:b w:val="0"/>
          <w:sz w:val="18"/>
          <w:szCs w:val="18"/>
          <w:lang w:val="el-GR"/>
        </w:rPr>
        <w:t xml:space="preserve">εκτός από την περίπτωση ανωτέρας βίας, οι </w:t>
      </w:r>
      <w:r w:rsidR="006A4938" w:rsidRPr="00DE0808">
        <w:rPr>
          <w:rFonts w:cs="Arial"/>
          <w:b w:val="0"/>
          <w:sz w:val="18"/>
          <w:szCs w:val="18"/>
          <w:lang w:val="el-GR"/>
        </w:rPr>
        <w:t>Αγωνοδίκες θα επιβάλουν χρηματική ποινή ύψους 200€.</w:t>
      </w:r>
      <w:bookmarkEnd w:id="143"/>
      <w:bookmarkEnd w:id="144"/>
    </w:p>
    <w:p w14:paraId="0DD8F5AF" w14:textId="77777777" w:rsidR="008C5503" w:rsidRPr="00BF3C8A" w:rsidRDefault="008C5503" w:rsidP="00477486">
      <w:pPr>
        <w:spacing w:line="276" w:lineRule="auto"/>
        <w:ind w:right="-1"/>
        <w:jc w:val="both"/>
        <w:rPr>
          <w:rFonts w:cs="Arial"/>
          <w:b/>
          <w:strike/>
          <w:sz w:val="18"/>
          <w:szCs w:val="18"/>
          <w:lang w:val="el-GR"/>
        </w:rPr>
      </w:pPr>
    </w:p>
    <w:sectPr w:rsidR="008C5503" w:rsidRPr="00BF3C8A" w:rsidSect="00B87BFF">
      <w:headerReference w:type="default" r:id="rId16"/>
      <w:footerReference w:type="default" r:id="rId17"/>
      <w:headerReference w:type="first" r:id="rId18"/>
      <w:footerReference w:type="first" r:id="rId19"/>
      <w:pgSz w:w="11906" w:h="16838"/>
      <w:pgMar w:top="1077" w:right="1274" w:bottom="426" w:left="1276" w:header="68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81151" w14:textId="77777777" w:rsidR="006117D3" w:rsidRDefault="006117D3" w:rsidP="00FF47A0">
      <w:r>
        <w:separator/>
      </w:r>
    </w:p>
  </w:endnote>
  <w:endnote w:type="continuationSeparator" w:id="0">
    <w:p w14:paraId="713A710C" w14:textId="77777777" w:rsidR="006117D3" w:rsidRDefault="006117D3" w:rsidP="00FF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F5BC" w14:textId="77777777" w:rsidR="006117D3" w:rsidRDefault="006117D3" w:rsidP="003E7E06">
    <w:pPr>
      <w:pStyle w:val="aa"/>
      <w:ind w:right="207"/>
    </w:pPr>
  </w:p>
  <w:p w14:paraId="0DD8F5BD" w14:textId="77777777" w:rsidR="006117D3" w:rsidRDefault="006117D3" w:rsidP="003E7E06">
    <w:pPr>
      <w:ind w:right="207"/>
    </w:pPr>
  </w:p>
  <w:p w14:paraId="0DD8F5BE" w14:textId="77777777" w:rsidR="006117D3" w:rsidRDefault="006117D3" w:rsidP="003E7E06">
    <w:pPr>
      <w:ind w:right="20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F5BF" w14:textId="77777777" w:rsidR="006117D3" w:rsidRPr="00175738" w:rsidRDefault="006117D3" w:rsidP="003E7E06">
    <w:pPr>
      <w:pStyle w:val="aa"/>
      <w:pBdr>
        <w:top w:val="single" w:sz="4" w:space="1" w:color="auto"/>
      </w:pBdr>
      <w:tabs>
        <w:tab w:val="clear" w:pos="4153"/>
        <w:tab w:val="clear" w:pos="8306"/>
      </w:tabs>
      <w:ind w:left="284" w:right="207"/>
      <w:rPr>
        <w:rFonts w:cs="Arial"/>
        <w:i/>
        <w:sz w:val="16"/>
        <w:szCs w:val="16"/>
      </w:rPr>
    </w:pPr>
    <w:r w:rsidRPr="00042BD5">
      <w:rPr>
        <w:rFonts w:cs="Arial"/>
        <w:i/>
        <w:sz w:val="16"/>
        <w:szCs w:val="16"/>
      </w:rPr>
      <w:tab/>
    </w:r>
    <w:r>
      <w:rPr>
        <w:rFonts w:cs="Arial"/>
        <w:i/>
        <w:sz w:val="16"/>
        <w:szCs w:val="16"/>
      </w:rPr>
      <w:tab/>
      <w:t xml:space="preserve">                                                                                                                                                                            </w:t>
    </w:r>
    <w:proofErr w:type="spellStart"/>
    <w:r>
      <w:rPr>
        <w:rFonts w:cs="Arial"/>
        <w:i/>
        <w:sz w:val="16"/>
        <w:szCs w:val="16"/>
      </w:rPr>
      <w:t>Ισχύει</w:t>
    </w:r>
    <w:proofErr w:type="spellEnd"/>
    <w:r>
      <w:rPr>
        <w:rFonts w:cs="Arial"/>
        <w:i/>
        <w:sz w:val="16"/>
        <w:szCs w:val="16"/>
      </w:rPr>
      <w:t xml:space="preserve"> από: 01/01/2018</w:t>
    </w:r>
  </w:p>
  <w:p w14:paraId="0DD8F5C0" w14:textId="77777777" w:rsidR="006117D3" w:rsidRPr="004A06C9" w:rsidRDefault="006117D3" w:rsidP="003E7E06">
    <w:pPr>
      <w:pStyle w:val="aa"/>
      <w:tabs>
        <w:tab w:val="clear" w:pos="4153"/>
        <w:tab w:val="clear" w:pos="8306"/>
        <w:tab w:val="left" w:pos="4820"/>
      </w:tabs>
      <w:ind w:left="284" w:right="207"/>
      <w:jc w:val="center"/>
      <w:rPr>
        <w:rFonts w:cs="Arial"/>
        <w:i/>
        <w:color w:val="FF0000"/>
        <w:sz w:val="16"/>
        <w:szCs w:val="16"/>
      </w:rPr>
    </w:pPr>
    <w:proofErr w:type="spellStart"/>
    <w:r w:rsidRPr="00042BD5">
      <w:rPr>
        <w:rFonts w:cs="Arial"/>
        <w:i/>
        <w:sz w:val="16"/>
        <w:szCs w:val="16"/>
      </w:rPr>
      <w:t>Σελίδ</w:t>
    </w:r>
    <w:proofErr w:type="spellEnd"/>
    <w:r w:rsidRPr="00042BD5">
      <w:rPr>
        <w:rFonts w:cs="Arial"/>
        <w:i/>
        <w:sz w:val="16"/>
        <w:szCs w:val="16"/>
      </w:rPr>
      <w:t xml:space="preserve">α </w:t>
    </w:r>
    <w:r w:rsidRPr="00042BD5">
      <w:rPr>
        <w:rFonts w:cs="Arial"/>
        <w:i/>
        <w:sz w:val="16"/>
        <w:szCs w:val="16"/>
      </w:rPr>
      <w:fldChar w:fldCharType="begin"/>
    </w:r>
    <w:r w:rsidRPr="00042BD5">
      <w:rPr>
        <w:rFonts w:cs="Arial"/>
        <w:i/>
        <w:sz w:val="16"/>
        <w:szCs w:val="16"/>
      </w:rPr>
      <w:instrText xml:space="preserve"> PAGE  \* Arabic  \* MERGEFORMAT </w:instrText>
    </w:r>
    <w:r w:rsidRPr="00042BD5">
      <w:rPr>
        <w:rFonts w:cs="Arial"/>
        <w:i/>
        <w:sz w:val="16"/>
        <w:szCs w:val="16"/>
      </w:rPr>
      <w:fldChar w:fldCharType="separate"/>
    </w:r>
    <w:r w:rsidR="00341F69">
      <w:rPr>
        <w:rFonts w:cs="Arial"/>
        <w:i/>
        <w:noProof/>
        <w:sz w:val="16"/>
        <w:szCs w:val="16"/>
      </w:rPr>
      <w:t>2</w:t>
    </w:r>
    <w:r w:rsidRPr="00042BD5">
      <w:rPr>
        <w:rFonts w:cs="Arial"/>
        <w:i/>
        <w:sz w:val="16"/>
        <w:szCs w:val="16"/>
      </w:rPr>
      <w:fldChar w:fldCharType="end"/>
    </w:r>
    <w:r w:rsidRPr="00042BD5">
      <w:rPr>
        <w:rFonts w:cs="Arial"/>
        <w:i/>
        <w:sz w:val="16"/>
        <w:szCs w:val="16"/>
      </w:rPr>
      <w:t xml:space="preserve">  / </w:t>
    </w:r>
    <w:r w:rsidRPr="00042BD5">
      <w:rPr>
        <w:rFonts w:cs="Arial"/>
        <w:i/>
        <w:sz w:val="16"/>
        <w:szCs w:val="16"/>
      </w:rPr>
      <w:fldChar w:fldCharType="begin"/>
    </w:r>
    <w:r w:rsidRPr="00042BD5">
      <w:rPr>
        <w:rFonts w:cs="Arial"/>
        <w:i/>
        <w:sz w:val="16"/>
        <w:szCs w:val="16"/>
      </w:rPr>
      <w:instrText xml:space="preserve"> NUMPAGES   \* MERGEFORMAT </w:instrText>
    </w:r>
    <w:r w:rsidRPr="00042BD5">
      <w:rPr>
        <w:rFonts w:cs="Arial"/>
        <w:i/>
        <w:sz w:val="16"/>
        <w:szCs w:val="16"/>
      </w:rPr>
      <w:fldChar w:fldCharType="separate"/>
    </w:r>
    <w:r w:rsidR="00341F69">
      <w:rPr>
        <w:rFonts w:cs="Arial"/>
        <w:i/>
        <w:noProof/>
        <w:sz w:val="16"/>
        <w:szCs w:val="16"/>
      </w:rPr>
      <w:t>10</w:t>
    </w:r>
    <w:r w:rsidRPr="00042BD5">
      <w:rPr>
        <w:rFonts w:cs="Arial"/>
        <w:i/>
        <w:sz w:val="16"/>
        <w:szCs w:val="16"/>
      </w:rPr>
      <w:fldChar w:fldCharType="end"/>
    </w:r>
  </w:p>
  <w:p w14:paraId="0DD8F5C1" w14:textId="77777777" w:rsidR="006117D3" w:rsidRDefault="006117D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140766"/>
      <w:docPartObj>
        <w:docPartGallery w:val="Page Numbers (Bottom of Page)"/>
        <w:docPartUnique/>
      </w:docPartObj>
    </w:sdtPr>
    <w:sdtEndPr>
      <w:rPr>
        <w:rFonts w:asciiTheme="minorHAnsi" w:hAnsiTheme="minorHAnsi" w:cstheme="minorHAnsi"/>
        <w:i/>
      </w:rPr>
    </w:sdtEndPr>
    <w:sdtContent>
      <w:sdt>
        <w:sdtPr>
          <w:id w:val="-578296958"/>
          <w:docPartObj>
            <w:docPartGallery w:val="Page Numbers (Top of Page)"/>
            <w:docPartUnique/>
          </w:docPartObj>
        </w:sdtPr>
        <w:sdtEndPr>
          <w:rPr>
            <w:rFonts w:asciiTheme="minorHAnsi" w:hAnsiTheme="minorHAnsi" w:cstheme="minorHAnsi"/>
            <w:i/>
          </w:rPr>
        </w:sdtEndPr>
        <w:sdtContent>
          <w:p w14:paraId="0DD8F5C3" w14:textId="77777777" w:rsidR="006117D3" w:rsidRPr="00E03E2A" w:rsidRDefault="006117D3" w:rsidP="00AA288F">
            <w:pPr>
              <w:pStyle w:val="aa"/>
              <w:pBdr>
                <w:top w:val="single" w:sz="4" w:space="1" w:color="auto"/>
              </w:pBdr>
              <w:ind w:right="-285"/>
              <w:jc w:val="center"/>
              <w:rPr>
                <w:rFonts w:asciiTheme="minorHAnsi" w:hAnsiTheme="minorHAnsi" w:cstheme="minorHAnsi"/>
                <w:i/>
              </w:rPr>
            </w:pPr>
            <w:proofErr w:type="spellStart"/>
            <w:r w:rsidRPr="00E03E2A">
              <w:rPr>
                <w:rFonts w:asciiTheme="minorHAnsi" w:hAnsiTheme="minorHAnsi" w:cstheme="minorHAnsi"/>
                <w:i/>
              </w:rPr>
              <w:t>Σελ</w:t>
            </w:r>
            <w:r w:rsidRPr="00E03E2A">
              <w:rPr>
                <w:rFonts w:asciiTheme="minorHAnsi" w:hAnsiTheme="minorHAnsi" w:cstheme="minorHAnsi"/>
                <w:i/>
                <w:lang w:val="el-GR"/>
              </w:rPr>
              <w:t>ίδα</w:t>
            </w:r>
            <w:proofErr w:type="spellEnd"/>
            <w:r w:rsidRPr="00E03E2A">
              <w:rPr>
                <w:rFonts w:asciiTheme="minorHAnsi" w:hAnsiTheme="minorHAnsi" w:cstheme="minorHAnsi"/>
                <w:i/>
              </w:rPr>
              <w:t xml:space="preserve"> </w:t>
            </w:r>
            <w:r w:rsidRPr="00E03E2A">
              <w:rPr>
                <w:rFonts w:asciiTheme="minorHAnsi" w:hAnsiTheme="minorHAnsi" w:cstheme="minorHAnsi"/>
                <w:bCs/>
                <w:i/>
              </w:rPr>
              <w:fldChar w:fldCharType="begin"/>
            </w:r>
            <w:r w:rsidRPr="00E03E2A">
              <w:rPr>
                <w:rFonts w:asciiTheme="minorHAnsi" w:hAnsiTheme="minorHAnsi" w:cstheme="minorHAnsi"/>
                <w:bCs/>
                <w:i/>
              </w:rPr>
              <w:instrText xml:space="preserve"> PAGE </w:instrText>
            </w:r>
            <w:r w:rsidRPr="00E03E2A">
              <w:rPr>
                <w:rFonts w:asciiTheme="minorHAnsi" w:hAnsiTheme="minorHAnsi" w:cstheme="minorHAnsi"/>
                <w:bCs/>
                <w:i/>
              </w:rPr>
              <w:fldChar w:fldCharType="separate"/>
            </w:r>
            <w:r w:rsidR="00F87567">
              <w:rPr>
                <w:rFonts w:asciiTheme="minorHAnsi" w:hAnsiTheme="minorHAnsi" w:cstheme="minorHAnsi"/>
                <w:bCs/>
                <w:i/>
                <w:noProof/>
              </w:rPr>
              <w:t>10</w:t>
            </w:r>
            <w:r w:rsidRPr="00E03E2A">
              <w:rPr>
                <w:rFonts w:asciiTheme="minorHAnsi" w:hAnsiTheme="minorHAnsi" w:cstheme="minorHAnsi"/>
                <w:bCs/>
                <w:i/>
              </w:rPr>
              <w:fldChar w:fldCharType="end"/>
            </w:r>
            <w:r w:rsidRPr="00E03E2A">
              <w:rPr>
                <w:rFonts w:asciiTheme="minorHAnsi" w:hAnsiTheme="minorHAnsi" w:cstheme="minorHAnsi"/>
                <w:i/>
              </w:rPr>
              <w:t xml:space="preserve"> </w:t>
            </w:r>
            <w:r w:rsidRPr="00E03E2A">
              <w:rPr>
                <w:rFonts w:asciiTheme="minorHAnsi" w:hAnsiTheme="minorHAnsi" w:cstheme="minorHAnsi"/>
                <w:i/>
                <w:lang w:val="el-GR"/>
              </w:rPr>
              <w:t>από</w:t>
            </w:r>
            <w:r w:rsidRPr="00E03E2A">
              <w:rPr>
                <w:rFonts w:asciiTheme="minorHAnsi" w:hAnsiTheme="minorHAnsi" w:cstheme="minorHAnsi"/>
                <w:i/>
              </w:rPr>
              <w:t xml:space="preserve"> </w:t>
            </w:r>
            <w:r w:rsidRPr="00E03E2A">
              <w:rPr>
                <w:rFonts w:asciiTheme="minorHAnsi" w:hAnsiTheme="minorHAnsi" w:cstheme="minorHAnsi"/>
                <w:bCs/>
                <w:i/>
              </w:rPr>
              <w:fldChar w:fldCharType="begin"/>
            </w:r>
            <w:r w:rsidRPr="00E03E2A">
              <w:rPr>
                <w:rFonts w:asciiTheme="minorHAnsi" w:hAnsiTheme="minorHAnsi" w:cstheme="minorHAnsi"/>
                <w:bCs/>
                <w:i/>
              </w:rPr>
              <w:instrText xml:space="preserve"> NUMPAGES  </w:instrText>
            </w:r>
            <w:r w:rsidRPr="00E03E2A">
              <w:rPr>
                <w:rFonts w:asciiTheme="minorHAnsi" w:hAnsiTheme="minorHAnsi" w:cstheme="minorHAnsi"/>
                <w:bCs/>
                <w:i/>
              </w:rPr>
              <w:fldChar w:fldCharType="separate"/>
            </w:r>
            <w:r w:rsidR="00F87567">
              <w:rPr>
                <w:rFonts w:asciiTheme="minorHAnsi" w:hAnsiTheme="minorHAnsi" w:cstheme="minorHAnsi"/>
                <w:bCs/>
                <w:i/>
                <w:noProof/>
              </w:rPr>
              <w:t>10</w:t>
            </w:r>
            <w:r w:rsidRPr="00E03E2A">
              <w:rPr>
                <w:rFonts w:asciiTheme="minorHAnsi" w:hAnsiTheme="minorHAnsi" w:cstheme="minorHAnsi"/>
                <w:bCs/>
                <w:i/>
              </w:rPr>
              <w:fldChar w:fldCharType="end"/>
            </w:r>
          </w:p>
        </w:sdtContent>
      </w:sdt>
    </w:sdtContent>
  </w:sdt>
  <w:p w14:paraId="0DD8F5C4" w14:textId="77777777" w:rsidR="006117D3" w:rsidRDefault="006117D3" w:rsidP="00E03E2A">
    <w:pPr>
      <w:pStyle w:val="a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991427"/>
      <w:docPartObj>
        <w:docPartGallery w:val="Page Numbers (Bottom of Page)"/>
        <w:docPartUnique/>
      </w:docPartObj>
    </w:sdtPr>
    <w:sdtEndPr>
      <w:rPr>
        <w:rFonts w:asciiTheme="minorHAnsi" w:hAnsiTheme="minorHAnsi" w:cstheme="minorHAnsi"/>
        <w:i/>
      </w:rPr>
    </w:sdtEndPr>
    <w:sdtContent>
      <w:sdt>
        <w:sdtPr>
          <w:id w:val="1497305829"/>
          <w:docPartObj>
            <w:docPartGallery w:val="Page Numbers (Top of Page)"/>
            <w:docPartUnique/>
          </w:docPartObj>
        </w:sdtPr>
        <w:sdtEndPr>
          <w:rPr>
            <w:rFonts w:asciiTheme="minorHAnsi" w:hAnsiTheme="minorHAnsi" w:cstheme="minorHAnsi"/>
            <w:i/>
          </w:rPr>
        </w:sdtEndPr>
        <w:sdtContent>
          <w:p w14:paraId="0DD8F5C8" w14:textId="7D264040" w:rsidR="006117D3" w:rsidRPr="00E03E2A" w:rsidRDefault="006117D3" w:rsidP="00796B2A">
            <w:pPr>
              <w:pStyle w:val="aa"/>
              <w:pBdr>
                <w:top w:val="single" w:sz="4" w:space="1" w:color="auto"/>
              </w:pBdr>
              <w:ind w:right="-285"/>
              <w:jc w:val="center"/>
              <w:rPr>
                <w:rFonts w:asciiTheme="minorHAnsi" w:hAnsiTheme="minorHAnsi" w:cstheme="minorHAnsi"/>
                <w:i/>
              </w:rPr>
            </w:pPr>
            <w:proofErr w:type="spellStart"/>
            <w:r w:rsidRPr="00E03E2A">
              <w:rPr>
                <w:rFonts w:asciiTheme="minorHAnsi" w:hAnsiTheme="minorHAnsi" w:cstheme="minorHAnsi"/>
                <w:i/>
              </w:rPr>
              <w:t>Σελ</w:t>
            </w:r>
            <w:r w:rsidRPr="00E03E2A">
              <w:rPr>
                <w:rFonts w:asciiTheme="minorHAnsi" w:hAnsiTheme="minorHAnsi" w:cstheme="minorHAnsi"/>
                <w:i/>
                <w:lang w:val="el-GR"/>
              </w:rPr>
              <w:t>ίδα</w:t>
            </w:r>
            <w:proofErr w:type="spellEnd"/>
            <w:r w:rsidRPr="00E03E2A">
              <w:rPr>
                <w:rFonts w:asciiTheme="minorHAnsi" w:hAnsiTheme="minorHAnsi" w:cstheme="minorHAnsi"/>
                <w:i/>
              </w:rPr>
              <w:t xml:space="preserve"> </w:t>
            </w:r>
            <w:r w:rsidRPr="00E03E2A">
              <w:rPr>
                <w:rFonts w:asciiTheme="minorHAnsi" w:hAnsiTheme="minorHAnsi" w:cstheme="minorHAnsi"/>
                <w:bCs/>
                <w:i/>
              </w:rPr>
              <w:fldChar w:fldCharType="begin"/>
            </w:r>
            <w:r w:rsidRPr="00E03E2A">
              <w:rPr>
                <w:rFonts w:asciiTheme="minorHAnsi" w:hAnsiTheme="minorHAnsi" w:cstheme="minorHAnsi"/>
                <w:bCs/>
                <w:i/>
              </w:rPr>
              <w:instrText xml:space="preserve"> PAGE </w:instrText>
            </w:r>
            <w:r w:rsidRPr="00E03E2A">
              <w:rPr>
                <w:rFonts w:asciiTheme="minorHAnsi" w:hAnsiTheme="minorHAnsi" w:cstheme="minorHAnsi"/>
                <w:bCs/>
                <w:i/>
              </w:rPr>
              <w:fldChar w:fldCharType="separate"/>
            </w:r>
            <w:r w:rsidR="00F87567">
              <w:rPr>
                <w:rFonts w:asciiTheme="minorHAnsi" w:hAnsiTheme="minorHAnsi" w:cstheme="minorHAnsi"/>
                <w:bCs/>
                <w:i/>
                <w:noProof/>
              </w:rPr>
              <w:t>2</w:t>
            </w:r>
            <w:r w:rsidRPr="00E03E2A">
              <w:rPr>
                <w:rFonts w:asciiTheme="minorHAnsi" w:hAnsiTheme="minorHAnsi" w:cstheme="minorHAnsi"/>
                <w:bCs/>
                <w:i/>
              </w:rPr>
              <w:fldChar w:fldCharType="end"/>
            </w:r>
            <w:r w:rsidRPr="00E03E2A">
              <w:rPr>
                <w:rFonts w:asciiTheme="minorHAnsi" w:hAnsiTheme="minorHAnsi" w:cstheme="minorHAnsi"/>
                <w:i/>
              </w:rPr>
              <w:t xml:space="preserve"> </w:t>
            </w:r>
            <w:r w:rsidRPr="00E03E2A">
              <w:rPr>
                <w:rFonts w:asciiTheme="minorHAnsi" w:hAnsiTheme="minorHAnsi" w:cstheme="minorHAnsi"/>
                <w:i/>
                <w:lang w:val="el-GR"/>
              </w:rPr>
              <w:t>από</w:t>
            </w:r>
            <w:r w:rsidRPr="00E03E2A">
              <w:rPr>
                <w:rFonts w:asciiTheme="minorHAnsi" w:hAnsiTheme="minorHAnsi" w:cstheme="minorHAnsi"/>
                <w:i/>
              </w:rPr>
              <w:t xml:space="preserve"> </w:t>
            </w:r>
            <w:r w:rsidRPr="00E03E2A">
              <w:rPr>
                <w:rFonts w:asciiTheme="minorHAnsi" w:hAnsiTheme="minorHAnsi" w:cstheme="minorHAnsi"/>
                <w:bCs/>
                <w:i/>
              </w:rPr>
              <w:fldChar w:fldCharType="begin"/>
            </w:r>
            <w:r w:rsidRPr="00E03E2A">
              <w:rPr>
                <w:rFonts w:asciiTheme="minorHAnsi" w:hAnsiTheme="minorHAnsi" w:cstheme="minorHAnsi"/>
                <w:bCs/>
                <w:i/>
              </w:rPr>
              <w:instrText xml:space="preserve"> NUMPAGES  </w:instrText>
            </w:r>
            <w:r w:rsidRPr="00E03E2A">
              <w:rPr>
                <w:rFonts w:asciiTheme="minorHAnsi" w:hAnsiTheme="minorHAnsi" w:cstheme="minorHAnsi"/>
                <w:bCs/>
                <w:i/>
              </w:rPr>
              <w:fldChar w:fldCharType="separate"/>
            </w:r>
            <w:r w:rsidR="00F87567">
              <w:rPr>
                <w:rFonts w:asciiTheme="minorHAnsi" w:hAnsiTheme="minorHAnsi" w:cstheme="minorHAnsi"/>
                <w:bCs/>
                <w:i/>
                <w:noProof/>
              </w:rPr>
              <w:t>10</w:t>
            </w:r>
            <w:r w:rsidRPr="00E03E2A">
              <w:rPr>
                <w:rFonts w:asciiTheme="minorHAnsi" w:hAnsiTheme="minorHAnsi" w:cstheme="minorHAnsi"/>
                <w:bCs/>
                <w:i/>
              </w:rPr>
              <w:fldChar w:fldCharType="end"/>
            </w:r>
          </w:p>
        </w:sdtContent>
      </w:sdt>
    </w:sdtContent>
  </w:sdt>
  <w:p w14:paraId="0DD8F5C9" w14:textId="77777777" w:rsidR="006117D3" w:rsidRDefault="006117D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8CEF1" w14:textId="77777777" w:rsidR="006117D3" w:rsidRDefault="006117D3" w:rsidP="00FF47A0">
      <w:r>
        <w:separator/>
      </w:r>
    </w:p>
  </w:footnote>
  <w:footnote w:type="continuationSeparator" w:id="0">
    <w:p w14:paraId="43774F47" w14:textId="77777777" w:rsidR="006117D3" w:rsidRDefault="006117D3" w:rsidP="00FF4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F5BA" w14:textId="77777777" w:rsidR="006117D3" w:rsidRPr="00DC7039" w:rsidRDefault="006117D3" w:rsidP="003E7E06">
    <w:pPr>
      <w:pStyle w:val="a9"/>
      <w:pBdr>
        <w:bottom w:val="single" w:sz="4" w:space="1" w:color="auto"/>
      </w:pBdr>
      <w:tabs>
        <w:tab w:val="clear" w:pos="4153"/>
        <w:tab w:val="clear" w:pos="8306"/>
      </w:tabs>
      <w:ind w:left="426" w:right="207"/>
      <w:rPr>
        <w:rFonts w:cs="Arial"/>
        <w:i/>
        <w:iCs/>
        <w:sz w:val="16"/>
        <w:szCs w:val="16"/>
        <w:lang w:val="el-GR"/>
      </w:rPr>
    </w:pPr>
    <w:r w:rsidRPr="00DC7039">
      <w:rPr>
        <w:rFonts w:cs="Arial"/>
        <w:i/>
        <w:iCs/>
        <w:sz w:val="16"/>
        <w:szCs w:val="16"/>
        <w:lang w:val="el-GR"/>
      </w:rPr>
      <w:t>ΕΠΑ / ΟΜΑΕ</w:t>
    </w:r>
    <w:r w:rsidRPr="00DC7039">
      <w:rPr>
        <w:rFonts w:cs="Arial"/>
        <w:i/>
        <w:iCs/>
        <w:sz w:val="16"/>
        <w:szCs w:val="16"/>
        <w:lang w:val="el-GR"/>
      </w:rPr>
      <w:tab/>
    </w:r>
    <w:r w:rsidRPr="00DC7039">
      <w:rPr>
        <w:rFonts w:cs="Arial"/>
        <w:i/>
        <w:iCs/>
        <w:sz w:val="16"/>
        <w:szCs w:val="16"/>
        <w:lang w:val="el-GR"/>
      </w:rPr>
      <w:tab/>
      <w:t xml:space="preserve">                                                                                                                                    Προκήρυξη αγώνων αυτοκινήτου 2016</w:t>
    </w:r>
  </w:p>
  <w:p w14:paraId="0DD8F5BB" w14:textId="77777777" w:rsidR="006117D3" w:rsidRPr="00DC7039" w:rsidRDefault="006117D3" w:rsidP="003E7E06">
    <w:pPr>
      <w:ind w:right="207"/>
      <w:rPr>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1803" w14:textId="3CD7F62B" w:rsidR="006117D3" w:rsidRPr="00537387" w:rsidRDefault="006117D3" w:rsidP="00B87BFF">
    <w:pPr>
      <w:pStyle w:val="a9"/>
      <w:pBdr>
        <w:bottom w:val="single" w:sz="4" w:space="1" w:color="auto"/>
      </w:pBdr>
      <w:ind w:firstLine="1440"/>
      <w:rPr>
        <w:rFonts w:asciiTheme="minorHAnsi" w:hAnsiTheme="minorHAnsi" w:cstheme="minorHAnsi"/>
        <w:i/>
        <w:lang w:val="el-GR"/>
      </w:rPr>
    </w:pPr>
    <w:r w:rsidRPr="004A7F63">
      <w:rPr>
        <w:noProof/>
        <w:lang w:val="el-GR"/>
      </w:rPr>
      <w:drawing>
        <wp:anchor distT="0" distB="0" distL="114300" distR="114300" simplePos="0" relativeHeight="251702272" behindDoc="0" locked="0" layoutInCell="1" allowOverlap="1" wp14:anchorId="0DD8F5CA" wp14:editId="1571A972">
          <wp:simplePos x="0" y="0"/>
          <wp:positionH relativeFrom="column">
            <wp:posOffset>-102870</wp:posOffset>
          </wp:positionH>
          <wp:positionV relativeFrom="page">
            <wp:posOffset>152400</wp:posOffset>
          </wp:positionV>
          <wp:extent cx="949960" cy="470535"/>
          <wp:effectExtent l="0" t="0" r="0" b="0"/>
          <wp:wrapTopAndBottom/>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960" cy="470535"/>
                  </a:xfrm>
                  <a:prstGeom prst="rect">
                    <a:avLst/>
                  </a:prstGeom>
                  <a:noFill/>
                  <a:ln>
                    <a:noFill/>
                  </a:ln>
                </pic:spPr>
              </pic:pic>
            </a:graphicData>
          </a:graphic>
        </wp:anchor>
      </w:drawing>
    </w:r>
    <w:r w:rsidRPr="007C40CB">
      <w:rPr>
        <w:rFonts w:asciiTheme="minorHAnsi" w:hAnsiTheme="minorHAnsi" w:cstheme="minorHAnsi"/>
        <w:i/>
        <w:noProof/>
        <w:lang w:val="el-GR"/>
      </w:rPr>
      <mc:AlternateContent>
        <mc:Choice Requires="wps">
          <w:drawing>
            <wp:anchor distT="45720" distB="45720" distL="114300" distR="114300" simplePos="0" relativeHeight="251653120" behindDoc="1" locked="0" layoutInCell="1" allowOverlap="1" wp14:anchorId="0DD8F5CC" wp14:editId="0DD8F5CD">
              <wp:simplePos x="0" y="0"/>
              <wp:positionH relativeFrom="column">
                <wp:posOffset>-205740</wp:posOffset>
              </wp:positionH>
              <wp:positionV relativeFrom="paragraph">
                <wp:posOffset>-193040</wp:posOffset>
              </wp:positionV>
              <wp:extent cx="105727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4620"/>
                      </a:xfrm>
                      <a:prstGeom prst="rect">
                        <a:avLst/>
                      </a:prstGeom>
                      <a:noFill/>
                      <a:ln w="9525">
                        <a:noFill/>
                        <a:miter lim="800000"/>
                        <a:headEnd/>
                        <a:tailEnd/>
                      </a:ln>
                    </wps:spPr>
                    <wps:txbx>
                      <w:txbxContent>
                        <w:p w14:paraId="0DD8F5D6" w14:textId="77777777" w:rsidR="006117D3" w:rsidRDefault="006117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D8F5CC" id="_x0000_t202" coordsize="21600,21600" o:spt="202" path="m,l,21600r21600,l21600,xe">
              <v:stroke joinstyle="miter"/>
              <v:path gradientshapeok="t" o:connecttype="rect"/>
            </v:shapetype>
            <v:shape id="Text Box 2" o:spid="_x0000_s1030" type="#_x0000_t202" style="position:absolute;left:0;text-align:left;margin-left:-16.2pt;margin-top:-15.2pt;width:83.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" filled="f" stroked="f">
              <v:textbox style="mso-fit-shape-to-text:t">
                <w:txbxContent>
                  <w:p w14:paraId="0DD8F5D6" w14:textId="77777777" w:rsidR="006117D3" w:rsidRDefault="006117D3"/>
                </w:txbxContent>
              </v:textbox>
            </v:shape>
          </w:pict>
        </mc:Fallback>
      </mc:AlternateContent>
    </w:r>
    <w:r w:rsidR="002C6B79">
      <w:rPr>
        <w:rFonts w:asciiTheme="minorHAnsi" w:hAnsiTheme="minorHAnsi" w:cstheme="minorHAnsi"/>
        <w:i/>
        <w:lang w:val="el-GR"/>
      </w:rPr>
      <w:t xml:space="preserve">Συμπληρωματικός </w:t>
    </w:r>
    <w:r w:rsidRPr="00F935A9">
      <w:rPr>
        <w:rFonts w:asciiTheme="minorHAnsi" w:hAnsiTheme="minorHAnsi" w:cstheme="minorHAnsi"/>
        <w:i/>
        <w:lang w:val="el-GR"/>
      </w:rPr>
      <w:t>Κανονισμός</w:t>
    </w:r>
    <w:r w:rsidRPr="00DF2ADF">
      <w:rPr>
        <w:rFonts w:asciiTheme="minorHAnsi" w:hAnsiTheme="minorHAnsi" w:cstheme="minorHAnsi"/>
        <w:i/>
        <w:lang w:val="el-GR"/>
      </w:rPr>
      <w:t xml:space="preserve"> </w:t>
    </w:r>
    <w:r>
      <w:rPr>
        <w:rFonts w:asciiTheme="minorHAnsi" w:hAnsiTheme="minorHAnsi" w:cstheme="minorHAnsi"/>
        <w:i/>
        <w:lang w:val="el-GR"/>
      </w:rPr>
      <w:t xml:space="preserve">Πρωταθλήματος, </w:t>
    </w:r>
    <w:r>
      <w:rPr>
        <w:rFonts w:asciiTheme="minorHAnsi" w:hAnsiTheme="minorHAnsi" w:cstheme="minorHAnsi"/>
        <w:i/>
      </w:rPr>
      <w:t>Cross</w:t>
    </w:r>
    <w:r w:rsidRPr="00B87BFF">
      <w:rPr>
        <w:rFonts w:asciiTheme="minorHAnsi" w:hAnsiTheme="minorHAnsi" w:cstheme="minorHAnsi"/>
        <w:i/>
        <w:lang w:val="el-GR"/>
      </w:rPr>
      <w:t xml:space="preserve"> </w:t>
    </w:r>
    <w:r>
      <w:rPr>
        <w:rFonts w:asciiTheme="minorHAnsi" w:hAnsiTheme="minorHAnsi" w:cstheme="minorHAnsi"/>
        <w:i/>
      </w:rPr>
      <w:t>car</w:t>
    </w:r>
    <w:r w:rsidRPr="00537387">
      <w:rPr>
        <w:rFonts w:asciiTheme="minorHAnsi" w:hAnsiTheme="minorHAnsi" w:cstheme="minorHAnsi"/>
        <w:i/>
        <w:lang w:val="el-GR"/>
      </w:rPr>
      <w:t xml:space="preserve"> </w:t>
    </w:r>
    <w:proofErr w:type="spellStart"/>
    <w:r>
      <w:rPr>
        <w:rFonts w:asciiTheme="minorHAnsi" w:hAnsiTheme="minorHAnsi" w:cstheme="minorHAnsi"/>
        <w:i/>
      </w:rPr>
      <w:t>Eko</w:t>
    </w:r>
    <w:proofErr w:type="spellEnd"/>
    <w:r w:rsidRPr="00537387">
      <w:rPr>
        <w:rFonts w:asciiTheme="minorHAnsi" w:hAnsiTheme="minorHAnsi" w:cstheme="minorHAnsi"/>
        <w:i/>
        <w:lang w:val="el-GR"/>
      </w:rPr>
      <w:t xml:space="preserve"> </w:t>
    </w:r>
    <w:r>
      <w:rPr>
        <w:rFonts w:asciiTheme="minorHAnsi" w:hAnsiTheme="minorHAnsi" w:cstheme="minorHAnsi"/>
        <w:i/>
      </w:rPr>
      <w:t>Racing</w:t>
    </w:r>
    <w:r w:rsidRPr="00537387">
      <w:rPr>
        <w:rFonts w:asciiTheme="minorHAnsi" w:hAnsiTheme="minorHAnsi" w:cstheme="minorHAnsi"/>
        <w:i/>
        <w:lang w:val="el-GR"/>
      </w:rPr>
      <w:t xml:space="preserve"> </w:t>
    </w:r>
    <w:r>
      <w:rPr>
        <w:rFonts w:asciiTheme="minorHAnsi" w:hAnsiTheme="minorHAnsi" w:cstheme="minorHAnsi"/>
        <w:i/>
      </w:rPr>
      <w:t>Dirt</w:t>
    </w:r>
    <w:r w:rsidRPr="00537387">
      <w:rPr>
        <w:rFonts w:asciiTheme="minorHAnsi" w:hAnsiTheme="minorHAnsi" w:cstheme="minorHAnsi"/>
        <w:i/>
        <w:lang w:val="el-GR"/>
      </w:rPr>
      <w:t xml:space="preserve"> </w:t>
    </w:r>
    <w:r>
      <w:rPr>
        <w:rFonts w:asciiTheme="minorHAnsi" w:hAnsiTheme="minorHAnsi" w:cstheme="minorHAnsi"/>
        <w:i/>
      </w:rPr>
      <w:t>Games</w:t>
    </w:r>
    <w:r w:rsidRPr="00A66642">
      <w:rPr>
        <w:rFonts w:asciiTheme="minorHAnsi" w:hAnsiTheme="minorHAnsi" w:cstheme="minorHAnsi"/>
        <w:i/>
        <w:lang w:val="el-GR"/>
      </w:rPr>
      <w:t xml:space="preserve"> 202</w:t>
    </w:r>
    <w:r w:rsidRPr="00537387">
      <w:rPr>
        <w:rFonts w:asciiTheme="minorHAnsi" w:hAnsiTheme="minorHAnsi" w:cstheme="minorHAnsi"/>
        <w:i/>
        <w:lang w:val="el-GR"/>
      </w:rPr>
      <w:t>2</w:t>
    </w:r>
    <w:r w:rsidR="002C6B79">
      <w:rPr>
        <w:rFonts w:asciiTheme="minorHAnsi" w:hAnsiTheme="minorHAnsi" w:cstheme="minorHAnsi"/>
        <w:i/>
        <w:lang w:val="el-GR"/>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F5C5" w14:textId="7F71E903" w:rsidR="006117D3" w:rsidRDefault="006117D3" w:rsidP="00E56A14">
    <w:pPr>
      <w:pStyle w:val="a9"/>
      <w:rPr>
        <w:rFonts w:asciiTheme="minorHAnsi" w:hAnsiTheme="minorHAnsi" w:cstheme="minorHAnsi"/>
        <w:i/>
        <w:lang w:val="el-GR"/>
      </w:rPr>
    </w:pPr>
    <w:r>
      <w:rPr>
        <w:noProof/>
        <w:lang w:val="el-GR"/>
      </w:rPr>
      <w:drawing>
        <wp:anchor distT="0" distB="0" distL="114300" distR="114300" simplePos="0" relativeHeight="251661312" behindDoc="0" locked="0" layoutInCell="1" allowOverlap="1" wp14:anchorId="2165D48C" wp14:editId="453C9C35">
          <wp:simplePos x="0" y="0"/>
          <wp:positionH relativeFrom="column">
            <wp:posOffset>-635</wp:posOffset>
          </wp:positionH>
          <wp:positionV relativeFrom="paragraph">
            <wp:posOffset>-161925</wp:posOffset>
          </wp:positionV>
          <wp:extent cx="981075" cy="461645"/>
          <wp:effectExtent l="0" t="0" r="9525" b="0"/>
          <wp:wrapSquare wrapText="bothSides"/>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461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D8F5C6" w14:textId="6714E059" w:rsidR="006117D3" w:rsidRPr="00537387" w:rsidRDefault="004E6DB4" w:rsidP="00FD0D3B">
    <w:pPr>
      <w:pStyle w:val="a9"/>
      <w:pBdr>
        <w:bottom w:val="single" w:sz="4" w:space="1" w:color="auto"/>
      </w:pBdr>
      <w:ind w:right="-1"/>
      <w:jc w:val="center"/>
      <w:rPr>
        <w:rFonts w:asciiTheme="minorHAnsi" w:hAnsiTheme="minorHAnsi" w:cstheme="minorHAnsi"/>
        <w:i/>
        <w:lang w:val="el-GR"/>
      </w:rPr>
    </w:pPr>
    <w:r>
      <w:rPr>
        <w:rFonts w:asciiTheme="minorHAnsi" w:hAnsiTheme="minorHAnsi" w:cstheme="minorHAnsi"/>
        <w:i/>
        <w:lang w:val="el-GR"/>
      </w:rPr>
      <w:tab/>
      <w:t xml:space="preserve">                                      Συμπληρωματικός </w:t>
    </w:r>
    <w:r w:rsidR="006117D3" w:rsidRPr="00F935A9">
      <w:rPr>
        <w:rFonts w:asciiTheme="minorHAnsi" w:hAnsiTheme="minorHAnsi" w:cstheme="minorHAnsi"/>
        <w:i/>
        <w:lang w:val="el-GR"/>
      </w:rPr>
      <w:t xml:space="preserve"> Κανονισμός</w:t>
    </w:r>
    <w:r w:rsidR="006117D3" w:rsidRPr="00DF2ADF">
      <w:rPr>
        <w:rFonts w:asciiTheme="minorHAnsi" w:hAnsiTheme="minorHAnsi" w:cstheme="minorHAnsi"/>
        <w:i/>
        <w:lang w:val="el-GR"/>
      </w:rPr>
      <w:t xml:space="preserve"> </w:t>
    </w:r>
    <w:r w:rsidR="006117D3">
      <w:rPr>
        <w:rFonts w:asciiTheme="minorHAnsi" w:hAnsiTheme="minorHAnsi" w:cstheme="minorHAnsi"/>
        <w:i/>
        <w:lang w:val="el-GR"/>
      </w:rPr>
      <w:t>Πρωταθλήματος,</w:t>
    </w:r>
    <w:r w:rsidR="006117D3">
      <w:rPr>
        <w:rFonts w:asciiTheme="minorHAnsi" w:hAnsiTheme="minorHAnsi" w:cstheme="minorHAnsi"/>
        <w:i/>
      </w:rPr>
      <w:t>Cross</w:t>
    </w:r>
    <w:r w:rsidR="006117D3">
      <w:rPr>
        <w:rFonts w:asciiTheme="minorHAnsi" w:hAnsiTheme="minorHAnsi" w:cstheme="minorHAnsi"/>
        <w:i/>
        <w:lang w:val="el-GR"/>
      </w:rPr>
      <w:t xml:space="preserve"> </w:t>
    </w:r>
    <w:r w:rsidR="006117D3">
      <w:rPr>
        <w:rFonts w:asciiTheme="minorHAnsi" w:hAnsiTheme="minorHAnsi" w:cstheme="minorHAnsi"/>
        <w:i/>
      </w:rPr>
      <w:t>car</w:t>
    </w:r>
    <w:r w:rsidR="006117D3" w:rsidRPr="00537387">
      <w:rPr>
        <w:rFonts w:asciiTheme="minorHAnsi" w:hAnsiTheme="minorHAnsi" w:cstheme="minorHAnsi"/>
        <w:i/>
        <w:lang w:val="el-GR"/>
      </w:rPr>
      <w:t xml:space="preserve"> </w:t>
    </w:r>
    <w:r w:rsidR="006117D3">
      <w:rPr>
        <w:rFonts w:asciiTheme="minorHAnsi" w:hAnsiTheme="minorHAnsi" w:cstheme="minorHAnsi"/>
        <w:i/>
        <w:lang w:val="el-GR"/>
      </w:rPr>
      <w:t xml:space="preserve">- </w:t>
    </w:r>
    <w:proofErr w:type="spellStart"/>
    <w:r w:rsidR="006117D3">
      <w:rPr>
        <w:rFonts w:asciiTheme="minorHAnsi" w:hAnsiTheme="minorHAnsi" w:cstheme="minorHAnsi"/>
        <w:i/>
      </w:rPr>
      <w:t>Eko</w:t>
    </w:r>
    <w:proofErr w:type="spellEnd"/>
    <w:r w:rsidR="006117D3" w:rsidRPr="00537387">
      <w:rPr>
        <w:rFonts w:asciiTheme="minorHAnsi" w:hAnsiTheme="minorHAnsi" w:cstheme="minorHAnsi"/>
        <w:i/>
        <w:lang w:val="el-GR"/>
      </w:rPr>
      <w:t xml:space="preserve"> </w:t>
    </w:r>
    <w:r w:rsidR="006117D3">
      <w:rPr>
        <w:rFonts w:asciiTheme="minorHAnsi" w:hAnsiTheme="minorHAnsi" w:cstheme="minorHAnsi"/>
        <w:i/>
      </w:rPr>
      <w:t>Racing</w:t>
    </w:r>
    <w:r w:rsidR="006117D3" w:rsidRPr="00537387">
      <w:rPr>
        <w:rFonts w:asciiTheme="minorHAnsi" w:hAnsiTheme="minorHAnsi" w:cstheme="minorHAnsi"/>
        <w:i/>
        <w:lang w:val="el-GR"/>
      </w:rPr>
      <w:t xml:space="preserve"> </w:t>
    </w:r>
    <w:r w:rsidR="006117D3">
      <w:rPr>
        <w:rFonts w:asciiTheme="minorHAnsi" w:hAnsiTheme="minorHAnsi" w:cstheme="minorHAnsi"/>
        <w:i/>
      </w:rPr>
      <w:t>Dirt</w:t>
    </w:r>
    <w:r w:rsidR="006117D3" w:rsidRPr="00537387">
      <w:rPr>
        <w:rFonts w:asciiTheme="minorHAnsi" w:hAnsiTheme="minorHAnsi" w:cstheme="minorHAnsi"/>
        <w:i/>
        <w:lang w:val="el-GR"/>
      </w:rPr>
      <w:t xml:space="preserve"> </w:t>
    </w:r>
    <w:r w:rsidR="006117D3">
      <w:rPr>
        <w:rFonts w:asciiTheme="minorHAnsi" w:hAnsiTheme="minorHAnsi" w:cstheme="minorHAnsi"/>
        <w:i/>
      </w:rPr>
      <w:t>Games</w:t>
    </w:r>
    <w:r w:rsidR="006117D3" w:rsidRPr="00A66642">
      <w:rPr>
        <w:rFonts w:asciiTheme="minorHAnsi" w:hAnsiTheme="minorHAnsi" w:cstheme="minorHAnsi"/>
        <w:i/>
        <w:lang w:val="el-GR"/>
      </w:rPr>
      <w:t xml:space="preserve"> 202</w:t>
    </w:r>
    <w:r w:rsidR="006117D3" w:rsidRPr="00537387">
      <w:rPr>
        <w:rFonts w:asciiTheme="minorHAnsi" w:hAnsiTheme="minorHAnsi" w:cstheme="minorHAnsi"/>
        <w:i/>
        <w:lang w:val="el-GR"/>
      </w:rPr>
      <w:t>2</w:t>
    </w:r>
    <w:r w:rsidR="002C6B79">
      <w:rPr>
        <w:rFonts w:asciiTheme="minorHAnsi" w:hAnsiTheme="minorHAnsi" w:cstheme="minorHAnsi"/>
        <w:i/>
        <w:lang w:val="el-GR"/>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183"/>
    <w:multiLevelType w:val="hybridMultilevel"/>
    <w:tmpl w:val="5BC05AEC"/>
    <w:lvl w:ilvl="0" w:tplc="84E27448">
      <w:start w:val="21"/>
      <w:numFmt w:val="bullet"/>
      <w:lvlText w:val="-"/>
      <w:lvlJc w:val="left"/>
      <w:pPr>
        <w:ind w:left="1174" w:hanging="360"/>
      </w:pPr>
      <w:rPr>
        <w:rFonts w:ascii="Arial" w:eastAsia="Cambria" w:hAnsi="Arial" w:cs="Arial" w:hint="default"/>
      </w:rPr>
    </w:lvl>
    <w:lvl w:ilvl="1" w:tplc="6D466ECC">
      <w:start w:val="6"/>
      <w:numFmt w:val="bullet"/>
      <w:lvlText w:val="-"/>
      <w:lvlJc w:val="left"/>
      <w:pPr>
        <w:ind w:left="1894" w:hanging="360"/>
      </w:pPr>
      <w:rPr>
        <w:rFonts w:ascii="Arial" w:eastAsia="Times New Roman" w:hAnsi="Arial" w:cs="Arial"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 w15:restartNumberingAfterBreak="0">
    <w:nsid w:val="0D774F3D"/>
    <w:multiLevelType w:val="multilevel"/>
    <w:tmpl w:val="7AC8D99A"/>
    <w:lvl w:ilvl="0">
      <w:start w:val="1"/>
      <w:numFmt w:val="decimal"/>
      <w:lvlText w:val="6.%1"/>
      <w:lvlJc w:val="left"/>
      <w:pPr>
        <w:ind w:left="567" w:hanging="567"/>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4162FE"/>
    <w:multiLevelType w:val="multilevel"/>
    <w:tmpl w:val="62F4C45E"/>
    <w:lvl w:ilvl="0">
      <w:start w:val="1"/>
      <w:numFmt w:val="decimal"/>
      <w:lvlText w:val="13.%1"/>
      <w:lvlJc w:val="left"/>
      <w:pPr>
        <w:ind w:left="1362" w:hanging="794"/>
      </w:pPr>
      <w:rPr>
        <w:rFonts w:ascii="Arial" w:hAnsi="Arial" w:hint="default"/>
        <w:b/>
        <w:bCs/>
        <w:i w:val="0"/>
        <w:color w:val="auto"/>
        <w:sz w:val="18"/>
        <w:szCs w:val="20"/>
      </w:rPr>
    </w:lvl>
    <w:lvl w:ilvl="1">
      <w:start w:val="1"/>
      <w:numFmt w:val="lowerLetter"/>
      <w:lvlText w:val="%2."/>
      <w:lvlJc w:val="left"/>
      <w:pPr>
        <w:ind w:left="1441" w:hanging="360"/>
      </w:pPr>
      <w:rPr>
        <w:rFonts w:hint="default"/>
      </w:rPr>
    </w:lvl>
    <w:lvl w:ilvl="2">
      <w:start w:val="1"/>
      <w:numFmt w:val="lowerRoman"/>
      <w:lvlText w:val="%3."/>
      <w:lvlJc w:val="right"/>
      <w:pPr>
        <w:ind w:left="2161" w:hanging="180"/>
      </w:pPr>
      <w:rPr>
        <w:rFonts w:hint="default"/>
      </w:rPr>
    </w:lvl>
    <w:lvl w:ilvl="3">
      <w:start w:val="1"/>
      <w:numFmt w:val="decimal"/>
      <w:lvlText w:val="%4."/>
      <w:lvlJc w:val="left"/>
      <w:pPr>
        <w:ind w:left="2881" w:hanging="360"/>
      </w:pPr>
      <w:rPr>
        <w:rFonts w:hint="default"/>
      </w:rPr>
    </w:lvl>
    <w:lvl w:ilvl="4">
      <w:start w:val="1"/>
      <w:numFmt w:val="lowerLetter"/>
      <w:lvlText w:val="%5."/>
      <w:lvlJc w:val="left"/>
      <w:pPr>
        <w:ind w:left="3601" w:hanging="360"/>
      </w:pPr>
      <w:rPr>
        <w:rFonts w:hint="default"/>
      </w:rPr>
    </w:lvl>
    <w:lvl w:ilvl="5">
      <w:start w:val="1"/>
      <w:numFmt w:val="lowerRoman"/>
      <w:lvlText w:val="%6."/>
      <w:lvlJc w:val="right"/>
      <w:pPr>
        <w:ind w:left="4321" w:hanging="180"/>
      </w:pPr>
      <w:rPr>
        <w:rFonts w:hint="default"/>
      </w:rPr>
    </w:lvl>
    <w:lvl w:ilvl="6">
      <w:start w:val="1"/>
      <w:numFmt w:val="decimal"/>
      <w:lvlText w:val="%7."/>
      <w:lvlJc w:val="left"/>
      <w:pPr>
        <w:ind w:left="5041" w:hanging="360"/>
      </w:pPr>
      <w:rPr>
        <w:rFonts w:hint="default"/>
      </w:rPr>
    </w:lvl>
    <w:lvl w:ilvl="7">
      <w:start w:val="1"/>
      <w:numFmt w:val="lowerLetter"/>
      <w:lvlText w:val="%8."/>
      <w:lvlJc w:val="left"/>
      <w:pPr>
        <w:ind w:left="5761" w:hanging="360"/>
      </w:pPr>
      <w:rPr>
        <w:rFonts w:hint="default"/>
      </w:rPr>
    </w:lvl>
    <w:lvl w:ilvl="8">
      <w:start w:val="1"/>
      <w:numFmt w:val="lowerRoman"/>
      <w:lvlText w:val="%9."/>
      <w:lvlJc w:val="right"/>
      <w:pPr>
        <w:ind w:left="6481" w:hanging="180"/>
      </w:pPr>
      <w:rPr>
        <w:rFonts w:hint="default"/>
      </w:rPr>
    </w:lvl>
  </w:abstractNum>
  <w:abstractNum w:abstractNumId="3" w15:restartNumberingAfterBreak="0">
    <w:nsid w:val="0F9B6C33"/>
    <w:multiLevelType w:val="multilevel"/>
    <w:tmpl w:val="01E617F2"/>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D75459"/>
    <w:multiLevelType w:val="hybridMultilevel"/>
    <w:tmpl w:val="53788612"/>
    <w:lvl w:ilvl="0" w:tplc="84E27448">
      <w:start w:val="21"/>
      <w:numFmt w:val="bullet"/>
      <w:lvlText w:val="-"/>
      <w:lvlJc w:val="left"/>
      <w:pPr>
        <w:ind w:left="1571" w:hanging="360"/>
      </w:pPr>
      <w:rPr>
        <w:rFonts w:ascii="Arial" w:eastAsia="Cambria" w:hAnsi="Arial" w:cs="Aria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5" w15:restartNumberingAfterBreak="0">
    <w:nsid w:val="18256D22"/>
    <w:multiLevelType w:val="multilevel"/>
    <w:tmpl w:val="10E47562"/>
    <w:lvl w:ilvl="0">
      <w:start w:val="1"/>
      <w:numFmt w:val="decimal"/>
      <w:lvlText w:val="10.%1"/>
      <w:lvlJc w:val="left"/>
      <w:pPr>
        <w:ind w:left="567" w:hanging="567"/>
      </w:pPr>
      <w:rPr>
        <w:rFonts w:hint="default"/>
        <w:b/>
      </w:rPr>
    </w:lvl>
    <w:lvl w:ilvl="1">
      <w:start w:val="1"/>
      <w:numFmt w:val="lowerLetter"/>
      <w:lvlText w:val="%2."/>
      <w:lvlJc w:val="left"/>
      <w:pPr>
        <w:ind w:left="1439" w:hanging="360"/>
      </w:pPr>
      <w:rPr>
        <w:rFonts w:hint="default"/>
      </w:rPr>
    </w:lvl>
    <w:lvl w:ilvl="2">
      <w:start w:val="1"/>
      <w:numFmt w:val="lowerRoman"/>
      <w:lvlText w:val="%3."/>
      <w:lvlJc w:val="right"/>
      <w:pPr>
        <w:ind w:left="2159" w:hanging="180"/>
      </w:pPr>
      <w:rPr>
        <w:rFonts w:hint="default"/>
      </w:rPr>
    </w:lvl>
    <w:lvl w:ilvl="3">
      <w:start w:val="1"/>
      <w:numFmt w:val="decimal"/>
      <w:lvlText w:val="%4."/>
      <w:lvlJc w:val="left"/>
      <w:pPr>
        <w:ind w:left="2879" w:hanging="360"/>
      </w:pPr>
      <w:rPr>
        <w:rFonts w:hint="default"/>
      </w:rPr>
    </w:lvl>
    <w:lvl w:ilvl="4">
      <w:start w:val="1"/>
      <w:numFmt w:val="lowerLetter"/>
      <w:lvlText w:val="%5."/>
      <w:lvlJc w:val="left"/>
      <w:pPr>
        <w:ind w:left="3599" w:hanging="360"/>
      </w:pPr>
      <w:rPr>
        <w:rFonts w:hint="default"/>
      </w:rPr>
    </w:lvl>
    <w:lvl w:ilvl="5">
      <w:start w:val="1"/>
      <w:numFmt w:val="lowerRoman"/>
      <w:lvlText w:val="%6."/>
      <w:lvlJc w:val="right"/>
      <w:pPr>
        <w:ind w:left="4319" w:hanging="180"/>
      </w:pPr>
      <w:rPr>
        <w:rFonts w:hint="default"/>
      </w:rPr>
    </w:lvl>
    <w:lvl w:ilvl="6">
      <w:start w:val="1"/>
      <w:numFmt w:val="decimal"/>
      <w:lvlText w:val="%7."/>
      <w:lvlJc w:val="left"/>
      <w:pPr>
        <w:ind w:left="5039" w:hanging="360"/>
      </w:pPr>
      <w:rPr>
        <w:rFonts w:hint="default"/>
      </w:rPr>
    </w:lvl>
    <w:lvl w:ilvl="7">
      <w:start w:val="1"/>
      <w:numFmt w:val="lowerLetter"/>
      <w:lvlText w:val="%8."/>
      <w:lvlJc w:val="left"/>
      <w:pPr>
        <w:ind w:left="5759" w:hanging="360"/>
      </w:pPr>
      <w:rPr>
        <w:rFonts w:hint="default"/>
      </w:rPr>
    </w:lvl>
    <w:lvl w:ilvl="8">
      <w:start w:val="1"/>
      <w:numFmt w:val="lowerRoman"/>
      <w:lvlText w:val="%9."/>
      <w:lvlJc w:val="right"/>
      <w:pPr>
        <w:ind w:left="6479" w:hanging="180"/>
      </w:pPr>
      <w:rPr>
        <w:rFonts w:hint="default"/>
      </w:rPr>
    </w:lvl>
  </w:abstractNum>
  <w:abstractNum w:abstractNumId="6" w15:restartNumberingAfterBreak="0">
    <w:nsid w:val="18CC11BE"/>
    <w:multiLevelType w:val="multilevel"/>
    <w:tmpl w:val="058C0D6A"/>
    <w:lvl w:ilvl="0">
      <w:start w:val="1"/>
      <w:numFmt w:val="decimal"/>
      <w:lvlText w:val="12.%1"/>
      <w:lvlJc w:val="left"/>
      <w:pPr>
        <w:ind w:left="567" w:hanging="567"/>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9A20F7"/>
    <w:multiLevelType w:val="multilevel"/>
    <w:tmpl w:val="07F0BB5C"/>
    <w:lvl w:ilvl="0">
      <w:start w:val="3"/>
      <w:numFmt w:val="decimal"/>
      <w:lvlText w:val="9.%1"/>
      <w:lvlJc w:val="left"/>
      <w:pPr>
        <w:ind w:left="567" w:hanging="567"/>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9.%4"/>
      <w:lvlJc w:val="left"/>
      <w:pPr>
        <w:ind w:left="567" w:hanging="567"/>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DE4140"/>
    <w:multiLevelType w:val="multilevel"/>
    <w:tmpl w:val="830E2EFE"/>
    <w:lvl w:ilvl="0">
      <w:start w:val="1"/>
      <w:numFmt w:val="decimal"/>
      <w:lvlText w:val="12.%1"/>
      <w:lvlJc w:val="left"/>
      <w:pPr>
        <w:ind w:left="709" w:hanging="567"/>
      </w:pPr>
      <w:rPr>
        <w:rFonts w:ascii="Arial" w:hAnsi="Arial" w:hint="default"/>
        <w:b/>
        <w:bCs/>
        <w:i w:val="0"/>
        <w:color w:val="auto"/>
        <w:sz w:val="18"/>
        <w:szCs w:val="20"/>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9" w15:restartNumberingAfterBreak="0">
    <w:nsid w:val="1DAC7C5E"/>
    <w:multiLevelType w:val="multilevel"/>
    <w:tmpl w:val="F45280BC"/>
    <w:lvl w:ilvl="0">
      <w:start w:val="1"/>
      <w:numFmt w:val="decimal"/>
      <w:lvlText w:val="7.%1"/>
      <w:lvlJc w:val="left"/>
      <w:pPr>
        <w:ind w:left="454" w:hanging="45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AD15FD8"/>
    <w:multiLevelType w:val="multilevel"/>
    <w:tmpl w:val="90ACA340"/>
    <w:lvl w:ilvl="0">
      <w:start w:val="1"/>
      <w:numFmt w:val="decimal"/>
      <w:lvlText w:val="6.%1"/>
      <w:lvlJc w:val="left"/>
      <w:pPr>
        <w:ind w:left="454" w:hanging="454"/>
      </w:pPr>
      <w:rPr>
        <w:rFonts w:ascii="Arial" w:hAnsi="Arial" w:hint="default"/>
        <w:b/>
        <w:bCs/>
        <w:i w:val="0"/>
        <w:sz w:val="18"/>
        <w:szCs w:val="20"/>
      </w:rPr>
    </w:lvl>
    <w:lvl w:ilvl="1">
      <w:start w:val="1"/>
      <w:numFmt w:val="lowerLetter"/>
      <w:lvlText w:val="%2."/>
      <w:lvlJc w:val="left"/>
      <w:pPr>
        <w:ind w:left="2439" w:hanging="360"/>
      </w:pPr>
      <w:rPr>
        <w:rFonts w:hint="default"/>
      </w:rPr>
    </w:lvl>
    <w:lvl w:ilvl="2">
      <w:start w:val="1"/>
      <w:numFmt w:val="lowerRoman"/>
      <w:lvlText w:val="%3."/>
      <w:lvlJc w:val="right"/>
      <w:pPr>
        <w:ind w:left="3159" w:hanging="180"/>
      </w:pPr>
      <w:rPr>
        <w:rFonts w:hint="default"/>
      </w:rPr>
    </w:lvl>
    <w:lvl w:ilvl="3">
      <w:start w:val="1"/>
      <w:numFmt w:val="decimal"/>
      <w:lvlText w:val="%4."/>
      <w:lvlJc w:val="left"/>
      <w:pPr>
        <w:ind w:left="3879" w:hanging="360"/>
      </w:pPr>
      <w:rPr>
        <w:rFonts w:hint="default"/>
      </w:rPr>
    </w:lvl>
    <w:lvl w:ilvl="4">
      <w:start w:val="1"/>
      <w:numFmt w:val="lowerLetter"/>
      <w:lvlText w:val="%5."/>
      <w:lvlJc w:val="left"/>
      <w:pPr>
        <w:ind w:left="4599" w:hanging="360"/>
      </w:pPr>
      <w:rPr>
        <w:rFonts w:hint="default"/>
      </w:rPr>
    </w:lvl>
    <w:lvl w:ilvl="5">
      <w:start w:val="1"/>
      <w:numFmt w:val="lowerRoman"/>
      <w:lvlText w:val="%6."/>
      <w:lvlJc w:val="right"/>
      <w:pPr>
        <w:ind w:left="5319" w:hanging="180"/>
      </w:pPr>
      <w:rPr>
        <w:rFonts w:hint="default"/>
      </w:rPr>
    </w:lvl>
    <w:lvl w:ilvl="6">
      <w:start w:val="1"/>
      <w:numFmt w:val="decimal"/>
      <w:lvlText w:val="%7."/>
      <w:lvlJc w:val="left"/>
      <w:pPr>
        <w:ind w:left="6039" w:hanging="360"/>
      </w:pPr>
      <w:rPr>
        <w:rFonts w:hint="default"/>
      </w:rPr>
    </w:lvl>
    <w:lvl w:ilvl="7">
      <w:start w:val="1"/>
      <w:numFmt w:val="lowerLetter"/>
      <w:lvlText w:val="%8."/>
      <w:lvlJc w:val="left"/>
      <w:pPr>
        <w:ind w:left="6759" w:hanging="360"/>
      </w:pPr>
      <w:rPr>
        <w:rFonts w:hint="default"/>
      </w:rPr>
    </w:lvl>
    <w:lvl w:ilvl="8">
      <w:start w:val="1"/>
      <w:numFmt w:val="lowerRoman"/>
      <w:lvlText w:val="%9."/>
      <w:lvlJc w:val="right"/>
      <w:pPr>
        <w:ind w:left="7479" w:hanging="180"/>
      </w:pPr>
      <w:rPr>
        <w:rFonts w:hint="default"/>
      </w:rPr>
    </w:lvl>
  </w:abstractNum>
  <w:abstractNum w:abstractNumId="11" w15:restartNumberingAfterBreak="0">
    <w:nsid w:val="2B7F6290"/>
    <w:multiLevelType w:val="multilevel"/>
    <w:tmpl w:val="6AFCE542"/>
    <w:lvl w:ilvl="0">
      <w:start w:val="1"/>
      <w:numFmt w:val="decimal"/>
      <w:lvlText w:val="14.%1"/>
      <w:lvlJc w:val="left"/>
      <w:pPr>
        <w:ind w:left="652" w:hanging="510"/>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2" w15:restartNumberingAfterBreak="0">
    <w:nsid w:val="2C741654"/>
    <w:multiLevelType w:val="multilevel"/>
    <w:tmpl w:val="E2DCBE66"/>
    <w:lvl w:ilvl="0">
      <w:start w:val="1"/>
      <w:numFmt w:val="decimal"/>
      <w:lvlText w:val="14.1.%1"/>
      <w:lvlJc w:val="left"/>
      <w:pPr>
        <w:ind w:left="1078" w:hanging="794"/>
      </w:pPr>
      <w:rPr>
        <w:rFonts w:hint="default"/>
        <w:b/>
        <w:i w:val="0"/>
      </w:rPr>
    </w:lvl>
    <w:lvl w:ilvl="1">
      <w:start w:val="1"/>
      <w:numFmt w:val="lowerLetter"/>
      <w:lvlText w:val="%2."/>
      <w:lvlJc w:val="left"/>
      <w:pPr>
        <w:ind w:left="1157" w:hanging="360"/>
      </w:pPr>
      <w:rPr>
        <w:rFonts w:hint="default"/>
      </w:rPr>
    </w:lvl>
    <w:lvl w:ilvl="2">
      <w:start w:val="1"/>
      <w:numFmt w:val="lowerRoman"/>
      <w:lvlText w:val="%3."/>
      <w:lvlJc w:val="right"/>
      <w:pPr>
        <w:ind w:left="1877" w:hanging="180"/>
      </w:pPr>
      <w:rPr>
        <w:rFonts w:hint="default"/>
      </w:rPr>
    </w:lvl>
    <w:lvl w:ilvl="3">
      <w:start w:val="1"/>
      <w:numFmt w:val="decimal"/>
      <w:lvlText w:val="%4."/>
      <w:lvlJc w:val="left"/>
      <w:pPr>
        <w:ind w:left="2597" w:hanging="360"/>
      </w:pPr>
      <w:rPr>
        <w:rFonts w:hint="default"/>
      </w:rPr>
    </w:lvl>
    <w:lvl w:ilvl="4">
      <w:start w:val="1"/>
      <w:numFmt w:val="lowerLetter"/>
      <w:lvlText w:val="%5."/>
      <w:lvlJc w:val="left"/>
      <w:pPr>
        <w:ind w:left="3317" w:hanging="360"/>
      </w:pPr>
      <w:rPr>
        <w:rFonts w:hint="default"/>
      </w:rPr>
    </w:lvl>
    <w:lvl w:ilvl="5">
      <w:start w:val="1"/>
      <w:numFmt w:val="lowerRoman"/>
      <w:lvlText w:val="%6."/>
      <w:lvlJc w:val="right"/>
      <w:pPr>
        <w:ind w:left="4037" w:hanging="180"/>
      </w:pPr>
      <w:rPr>
        <w:rFonts w:hint="default"/>
      </w:rPr>
    </w:lvl>
    <w:lvl w:ilvl="6">
      <w:start w:val="1"/>
      <w:numFmt w:val="decimal"/>
      <w:lvlText w:val="%7."/>
      <w:lvlJc w:val="left"/>
      <w:pPr>
        <w:ind w:left="4757" w:hanging="360"/>
      </w:pPr>
      <w:rPr>
        <w:rFonts w:hint="default"/>
      </w:rPr>
    </w:lvl>
    <w:lvl w:ilvl="7">
      <w:start w:val="1"/>
      <w:numFmt w:val="lowerLetter"/>
      <w:lvlText w:val="%8."/>
      <w:lvlJc w:val="left"/>
      <w:pPr>
        <w:ind w:left="5477" w:hanging="360"/>
      </w:pPr>
      <w:rPr>
        <w:rFonts w:hint="default"/>
      </w:rPr>
    </w:lvl>
    <w:lvl w:ilvl="8">
      <w:start w:val="1"/>
      <w:numFmt w:val="lowerRoman"/>
      <w:lvlText w:val="%9."/>
      <w:lvlJc w:val="right"/>
      <w:pPr>
        <w:ind w:left="6197" w:hanging="180"/>
      </w:pPr>
      <w:rPr>
        <w:rFonts w:hint="default"/>
      </w:rPr>
    </w:lvl>
  </w:abstractNum>
  <w:abstractNum w:abstractNumId="13" w15:restartNumberingAfterBreak="0">
    <w:nsid w:val="34D0563A"/>
    <w:multiLevelType w:val="multilevel"/>
    <w:tmpl w:val="88C8E3BC"/>
    <w:lvl w:ilvl="0">
      <w:start w:val="1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8C76F25"/>
    <w:multiLevelType w:val="multilevel"/>
    <w:tmpl w:val="8A5C55C4"/>
    <w:lvl w:ilvl="0">
      <w:start w:val="21"/>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075419"/>
    <w:multiLevelType w:val="multilevel"/>
    <w:tmpl w:val="EA542666"/>
    <w:lvl w:ilvl="0">
      <w:start w:val="1"/>
      <w:numFmt w:val="decimal"/>
      <w:lvlText w:val="9.%1"/>
      <w:lvlJc w:val="left"/>
      <w:pPr>
        <w:ind w:left="567" w:hanging="567"/>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9.%4"/>
      <w:lvlJc w:val="left"/>
      <w:pPr>
        <w:ind w:left="567" w:hanging="567"/>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EBD1415"/>
    <w:multiLevelType w:val="multilevel"/>
    <w:tmpl w:val="06D45B50"/>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420F01DC"/>
    <w:multiLevelType w:val="multilevel"/>
    <w:tmpl w:val="29AC0BA8"/>
    <w:lvl w:ilvl="0">
      <w:start w:val="1"/>
      <w:numFmt w:val="decimal"/>
      <w:lvlText w:val="10.5.%1"/>
      <w:lvlJc w:val="left"/>
      <w:pPr>
        <w:ind w:left="1191" w:hanging="624"/>
      </w:pPr>
      <w:rPr>
        <w:rFonts w:hint="default"/>
        <w:b/>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8" w15:restartNumberingAfterBreak="0">
    <w:nsid w:val="42713A8F"/>
    <w:multiLevelType w:val="multilevel"/>
    <w:tmpl w:val="BFFA53A0"/>
    <w:lvl w:ilvl="0">
      <w:start w:val="1"/>
      <w:numFmt w:val="decimal"/>
      <w:lvlText w:val="2.1.%1"/>
      <w:lvlJc w:val="left"/>
      <w:pPr>
        <w:ind w:left="1077" w:hanging="567"/>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1F143D5"/>
    <w:multiLevelType w:val="multilevel"/>
    <w:tmpl w:val="25CEA6F0"/>
    <w:lvl w:ilvl="0">
      <w:start w:val="2"/>
      <w:numFmt w:val="decimal"/>
      <w:lvlText w:val="14.%1"/>
      <w:lvlJc w:val="left"/>
      <w:pPr>
        <w:ind w:left="794" w:hanging="510"/>
      </w:pPr>
      <w:rPr>
        <w:rFonts w:hint="default"/>
      </w:rPr>
    </w:lvl>
    <w:lvl w:ilvl="1">
      <w:start w:val="1"/>
      <w:numFmt w:val="lowerLetter"/>
      <w:lvlText w:val="%2."/>
      <w:lvlJc w:val="left"/>
      <w:pPr>
        <w:ind w:left="2178" w:hanging="360"/>
      </w:pPr>
      <w:rPr>
        <w:rFonts w:hint="default"/>
      </w:rPr>
    </w:lvl>
    <w:lvl w:ilvl="2">
      <w:start w:val="1"/>
      <w:numFmt w:val="lowerRoman"/>
      <w:lvlText w:val="%3."/>
      <w:lvlJc w:val="right"/>
      <w:pPr>
        <w:ind w:left="2898" w:hanging="180"/>
      </w:pPr>
      <w:rPr>
        <w:rFonts w:hint="default"/>
      </w:rPr>
    </w:lvl>
    <w:lvl w:ilvl="3">
      <w:start w:val="1"/>
      <w:numFmt w:val="decimal"/>
      <w:lvlText w:val="%4."/>
      <w:lvlJc w:val="left"/>
      <w:pPr>
        <w:ind w:left="3618" w:hanging="360"/>
      </w:pPr>
      <w:rPr>
        <w:rFonts w:hint="default"/>
      </w:rPr>
    </w:lvl>
    <w:lvl w:ilvl="4">
      <w:start w:val="1"/>
      <w:numFmt w:val="lowerLetter"/>
      <w:lvlText w:val="%5."/>
      <w:lvlJc w:val="left"/>
      <w:pPr>
        <w:ind w:left="4338" w:hanging="360"/>
      </w:pPr>
      <w:rPr>
        <w:rFonts w:hint="default"/>
      </w:rPr>
    </w:lvl>
    <w:lvl w:ilvl="5">
      <w:start w:val="1"/>
      <w:numFmt w:val="lowerRoman"/>
      <w:lvlText w:val="%6."/>
      <w:lvlJc w:val="right"/>
      <w:pPr>
        <w:ind w:left="5058" w:hanging="180"/>
      </w:pPr>
      <w:rPr>
        <w:rFonts w:hint="default"/>
      </w:rPr>
    </w:lvl>
    <w:lvl w:ilvl="6">
      <w:start w:val="1"/>
      <w:numFmt w:val="decimal"/>
      <w:lvlText w:val="%7."/>
      <w:lvlJc w:val="left"/>
      <w:pPr>
        <w:ind w:left="5778" w:hanging="360"/>
      </w:pPr>
      <w:rPr>
        <w:rFonts w:hint="default"/>
      </w:rPr>
    </w:lvl>
    <w:lvl w:ilvl="7">
      <w:start w:val="1"/>
      <w:numFmt w:val="lowerLetter"/>
      <w:lvlText w:val="%8."/>
      <w:lvlJc w:val="left"/>
      <w:pPr>
        <w:ind w:left="6498" w:hanging="360"/>
      </w:pPr>
      <w:rPr>
        <w:rFonts w:hint="default"/>
      </w:rPr>
    </w:lvl>
    <w:lvl w:ilvl="8">
      <w:start w:val="1"/>
      <w:numFmt w:val="lowerRoman"/>
      <w:lvlText w:val="%9."/>
      <w:lvlJc w:val="right"/>
      <w:pPr>
        <w:ind w:left="7218" w:hanging="180"/>
      </w:pPr>
      <w:rPr>
        <w:rFonts w:hint="default"/>
      </w:rPr>
    </w:lvl>
  </w:abstractNum>
  <w:abstractNum w:abstractNumId="20" w15:restartNumberingAfterBreak="0">
    <w:nsid w:val="529A29B7"/>
    <w:multiLevelType w:val="multilevel"/>
    <w:tmpl w:val="B27CBDA6"/>
    <w:lvl w:ilvl="0">
      <w:start w:val="1"/>
      <w:numFmt w:val="decimal"/>
      <w:pStyle w:val="3"/>
      <w:lvlText w:val="2.%1"/>
      <w:lvlJc w:val="left"/>
      <w:pPr>
        <w:ind w:left="510" w:hanging="51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2B47BE7"/>
    <w:multiLevelType w:val="multilevel"/>
    <w:tmpl w:val="3020B448"/>
    <w:lvl w:ilvl="0">
      <w:start w:val="1"/>
      <w:numFmt w:val="decimal"/>
      <w:lvlText w:val="9.%1"/>
      <w:lvlJc w:val="left"/>
      <w:pPr>
        <w:ind w:left="794" w:hanging="397"/>
      </w:pPr>
      <w:rPr>
        <w:rFonts w:hint="default"/>
        <w:b/>
      </w:rPr>
    </w:lvl>
    <w:lvl w:ilvl="1">
      <w:start w:val="1"/>
      <w:numFmt w:val="lowerLetter"/>
      <w:pStyle w:val="a"/>
      <w:lvlText w:val="%2."/>
      <w:lvlJc w:val="left"/>
      <w:pPr>
        <w:ind w:left="397" w:hanging="397"/>
      </w:pPr>
      <w:rPr>
        <w:rFonts w:hint="default"/>
      </w:rPr>
    </w:lvl>
    <w:lvl w:ilvl="2">
      <w:start w:val="1"/>
      <w:numFmt w:val="lowerRoman"/>
      <w:lvlText w:val="%3."/>
      <w:lvlJc w:val="right"/>
      <w:pPr>
        <w:ind w:left="2160" w:hanging="180"/>
      </w:pPr>
      <w:rPr>
        <w:rFonts w:hint="default"/>
      </w:rPr>
    </w:lvl>
    <w:lvl w:ilvl="3">
      <w:start w:val="1"/>
      <w:numFmt w:val="decimal"/>
      <w:lvlText w:val="9.%4"/>
      <w:lvlJc w:val="left"/>
      <w:pPr>
        <w:ind w:left="794" w:hanging="39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5B2681E"/>
    <w:multiLevelType w:val="multilevel"/>
    <w:tmpl w:val="2C52C99C"/>
    <w:lvl w:ilvl="0">
      <w:start w:val="1"/>
      <w:numFmt w:val="decimal"/>
      <w:lvlText w:val="8.%1"/>
      <w:lvlJc w:val="left"/>
      <w:pPr>
        <w:ind w:left="567" w:hanging="567"/>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62B025B"/>
    <w:multiLevelType w:val="hybridMultilevel"/>
    <w:tmpl w:val="1ED41126"/>
    <w:lvl w:ilvl="0" w:tplc="3AD4248C">
      <w:start w:val="1"/>
      <w:numFmt w:val="bullet"/>
      <w:lvlText w:val="-"/>
      <w:lvlJc w:val="left"/>
      <w:pPr>
        <w:ind w:left="1557" w:hanging="279"/>
      </w:pPr>
      <w:rPr>
        <w:rFonts w:ascii="Arial" w:eastAsia="Arial" w:hAnsi="Arial" w:hint="default"/>
        <w:b/>
        <w:bCs/>
        <w:sz w:val="18"/>
        <w:szCs w:val="18"/>
      </w:rPr>
    </w:lvl>
    <w:lvl w:ilvl="1" w:tplc="7CECE094">
      <w:start w:val="1"/>
      <w:numFmt w:val="bullet"/>
      <w:lvlText w:val="•"/>
      <w:lvlJc w:val="left"/>
      <w:pPr>
        <w:ind w:left="2509" w:hanging="279"/>
      </w:pPr>
      <w:rPr>
        <w:rFonts w:hint="default"/>
      </w:rPr>
    </w:lvl>
    <w:lvl w:ilvl="2" w:tplc="21FE76F2">
      <w:start w:val="1"/>
      <w:numFmt w:val="bullet"/>
      <w:lvlText w:val="•"/>
      <w:lvlJc w:val="left"/>
      <w:pPr>
        <w:ind w:left="3462" w:hanging="279"/>
      </w:pPr>
      <w:rPr>
        <w:rFonts w:hint="default"/>
      </w:rPr>
    </w:lvl>
    <w:lvl w:ilvl="3" w:tplc="945E59E6">
      <w:start w:val="1"/>
      <w:numFmt w:val="bullet"/>
      <w:lvlText w:val="•"/>
      <w:lvlJc w:val="left"/>
      <w:pPr>
        <w:ind w:left="4414" w:hanging="279"/>
      </w:pPr>
      <w:rPr>
        <w:rFonts w:hint="default"/>
      </w:rPr>
    </w:lvl>
    <w:lvl w:ilvl="4" w:tplc="63DECF32">
      <w:start w:val="1"/>
      <w:numFmt w:val="bullet"/>
      <w:lvlText w:val="•"/>
      <w:lvlJc w:val="left"/>
      <w:pPr>
        <w:ind w:left="5366" w:hanging="279"/>
      </w:pPr>
      <w:rPr>
        <w:rFonts w:hint="default"/>
      </w:rPr>
    </w:lvl>
    <w:lvl w:ilvl="5" w:tplc="4CFCF14A">
      <w:start w:val="1"/>
      <w:numFmt w:val="bullet"/>
      <w:lvlText w:val="•"/>
      <w:lvlJc w:val="left"/>
      <w:pPr>
        <w:ind w:left="6318" w:hanging="279"/>
      </w:pPr>
      <w:rPr>
        <w:rFonts w:hint="default"/>
      </w:rPr>
    </w:lvl>
    <w:lvl w:ilvl="6" w:tplc="375E8776">
      <w:start w:val="1"/>
      <w:numFmt w:val="bullet"/>
      <w:lvlText w:val="•"/>
      <w:lvlJc w:val="left"/>
      <w:pPr>
        <w:ind w:left="7270" w:hanging="279"/>
      </w:pPr>
      <w:rPr>
        <w:rFonts w:hint="default"/>
      </w:rPr>
    </w:lvl>
    <w:lvl w:ilvl="7" w:tplc="4DAAD304">
      <w:start w:val="1"/>
      <w:numFmt w:val="bullet"/>
      <w:lvlText w:val="•"/>
      <w:lvlJc w:val="left"/>
      <w:pPr>
        <w:ind w:left="8222" w:hanging="279"/>
      </w:pPr>
      <w:rPr>
        <w:rFonts w:hint="default"/>
      </w:rPr>
    </w:lvl>
    <w:lvl w:ilvl="8" w:tplc="E4122A3A">
      <w:start w:val="1"/>
      <w:numFmt w:val="bullet"/>
      <w:lvlText w:val="•"/>
      <w:lvlJc w:val="left"/>
      <w:pPr>
        <w:ind w:left="9174" w:hanging="279"/>
      </w:pPr>
      <w:rPr>
        <w:rFonts w:hint="default"/>
      </w:rPr>
    </w:lvl>
  </w:abstractNum>
  <w:abstractNum w:abstractNumId="24" w15:restartNumberingAfterBreak="0">
    <w:nsid w:val="57BD418B"/>
    <w:multiLevelType w:val="multilevel"/>
    <w:tmpl w:val="5F1E7494"/>
    <w:lvl w:ilvl="0">
      <w:start w:val="1"/>
      <w:numFmt w:val="decimal"/>
      <w:lvlText w:val="11.%1"/>
      <w:lvlJc w:val="left"/>
      <w:pPr>
        <w:ind w:left="567" w:hanging="567"/>
      </w:pPr>
      <w:rPr>
        <w:rFonts w:hint="default"/>
        <w:b/>
      </w:rPr>
    </w:lvl>
    <w:lvl w:ilvl="1">
      <w:start w:val="1"/>
      <w:numFmt w:val="decimal"/>
      <w:lvlText w:val="11.%2"/>
      <w:lvlJc w:val="left"/>
      <w:pPr>
        <w:ind w:left="624" w:hanging="624"/>
      </w:pPr>
      <w:rPr>
        <w:rFonts w:hint="default"/>
        <w:b/>
      </w:rPr>
    </w:lvl>
    <w:lvl w:ilvl="2">
      <w:start w:val="1"/>
      <w:numFmt w:val="decimal"/>
      <w:lvlText w:val="%1.%2.%3"/>
      <w:lvlJc w:val="left"/>
      <w:pPr>
        <w:ind w:left="1350" w:hanging="360"/>
      </w:pPr>
      <w:rPr>
        <w:rFonts w:hint="default"/>
        <w:b/>
      </w:rPr>
    </w:lvl>
    <w:lvl w:ilvl="3">
      <w:start w:val="1"/>
      <w:numFmt w:val="decimal"/>
      <w:lvlText w:val="%1.%2.%3.%4"/>
      <w:lvlJc w:val="left"/>
      <w:pPr>
        <w:ind w:left="2205" w:hanging="720"/>
      </w:pPr>
      <w:rPr>
        <w:rFonts w:hint="default"/>
        <w:b/>
      </w:rPr>
    </w:lvl>
    <w:lvl w:ilvl="4">
      <w:start w:val="1"/>
      <w:numFmt w:val="decimal"/>
      <w:lvlText w:val="%1.%2.%3.%4.%5"/>
      <w:lvlJc w:val="left"/>
      <w:pPr>
        <w:ind w:left="2700" w:hanging="720"/>
      </w:pPr>
      <w:rPr>
        <w:rFonts w:hint="default"/>
        <w:b/>
      </w:rPr>
    </w:lvl>
    <w:lvl w:ilvl="5">
      <w:start w:val="1"/>
      <w:numFmt w:val="decimal"/>
      <w:lvlText w:val="%1.%2.%3.%4.%5.%6"/>
      <w:lvlJc w:val="left"/>
      <w:pPr>
        <w:ind w:left="3555" w:hanging="1080"/>
      </w:pPr>
      <w:rPr>
        <w:rFonts w:hint="default"/>
        <w:b/>
      </w:rPr>
    </w:lvl>
    <w:lvl w:ilvl="6">
      <w:start w:val="1"/>
      <w:numFmt w:val="decimal"/>
      <w:lvlText w:val="%1.%2.%3.%4.%5.%6.%7"/>
      <w:lvlJc w:val="left"/>
      <w:pPr>
        <w:ind w:left="4050" w:hanging="1080"/>
      </w:pPr>
      <w:rPr>
        <w:rFonts w:hint="default"/>
        <w:b/>
      </w:rPr>
    </w:lvl>
    <w:lvl w:ilvl="7">
      <w:start w:val="1"/>
      <w:numFmt w:val="decimal"/>
      <w:lvlText w:val="%1.%2.%3.%4.%5.%6.%7.%8"/>
      <w:lvlJc w:val="left"/>
      <w:pPr>
        <w:ind w:left="4545" w:hanging="1080"/>
      </w:pPr>
      <w:rPr>
        <w:rFonts w:hint="default"/>
        <w:b/>
      </w:rPr>
    </w:lvl>
    <w:lvl w:ilvl="8">
      <w:start w:val="1"/>
      <w:numFmt w:val="decimal"/>
      <w:lvlText w:val="%1.%2.%3.%4.%5.%6.%7.%8.%9"/>
      <w:lvlJc w:val="left"/>
      <w:pPr>
        <w:ind w:left="5400" w:hanging="1440"/>
      </w:pPr>
      <w:rPr>
        <w:rFonts w:hint="default"/>
        <w:b/>
      </w:rPr>
    </w:lvl>
  </w:abstractNum>
  <w:abstractNum w:abstractNumId="25" w15:restartNumberingAfterBreak="0">
    <w:nsid w:val="602D793B"/>
    <w:multiLevelType w:val="hybridMultilevel"/>
    <w:tmpl w:val="226CF890"/>
    <w:lvl w:ilvl="0" w:tplc="84E27448">
      <w:start w:val="21"/>
      <w:numFmt w:val="bullet"/>
      <w:lvlText w:val="-"/>
      <w:lvlJc w:val="left"/>
      <w:pPr>
        <w:ind w:left="720" w:hanging="360"/>
      </w:pPr>
      <w:rPr>
        <w:rFonts w:ascii="Arial" w:eastAsia="Cambr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5A708C9"/>
    <w:multiLevelType w:val="multilevel"/>
    <w:tmpl w:val="AC20F6CA"/>
    <w:lvl w:ilvl="0">
      <w:start w:val="1"/>
      <w:numFmt w:val="decimal"/>
      <w:pStyle w:val="1"/>
      <w:lvlText w:val="%1."/>
      <w:lvlJc w:val="left"/>
      <w:pPr>
        <w:ind w:left="4849" w:hanging="454"/>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69C36A5"/>
    <w:multiLevelType w:val="hybridMultilevel"/>
    <w:tmpl w:val="4DA888F8"/>
    <w:lvl w:ilvl="0" w:tplc="8896591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7737AA0"/>
    <w:multiLevelType w:val="multilevel"/>
    <w:tmpl w:val="9DFA31D6"/>
    <w:lvl w:ilvl="0">
      <w:start w:val="1"/>
      <w:numFmt w:val="decimal"/>
      <w:lvlText w:val="7.%1"/>
      <w:lvlJc w:val="left"/>
      <w:pPr>
        <w:ind w:left="567" w:hanging="567"/>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4"/>
      <w:lvlJc w:val="left"/>
      <w:pPr>
        <w:ind w:left="397" w:hanging="39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BC95994"/>
    <w:multiLevelType w:val="multilevel"/>
    <w:tmpl w:val="B366E2B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E882425"/>
    <w:multiLevelType w:val="hybridMultilevel"/>
    <w:tmpl w:val="C28C07A0"/>
    <w:lvl w:ilvl="0" w:tplc="84E27448">
      <w:start w:val="21"/>
      <w:numFmt w:val="bullet"/>
      <w:lvlText w:val="-"/>
      <w:lvlJc w:val="left"/>
      <w:pPr>
        <w:ind w:left="720" w:hanging="360"/>
      </w:pPr>
      <w:rPr>
        <w:rFonts w:ascii="Arial" w:eastAsia="Cambr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8F3619A"/>
    <w:multiLevelType w:val="multilevel"/>
    <w:tmpl w:val="B1EA0FBC"/>
    <w:lvl w:ilvl="0">
      <w:start w:val="1"/>
      <w:numFmt w:val="decimal"/>
      <w:lvlText w:val="5.%1"/>
      <w:lvlJc w:val="left"/>
      <w:pPr>
        <w:ind w:left="454" w:hanging="454"/>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88102635">
    <w:abstractNumId w:val="26"/>
  </w:num>
  <w:num w:numId="2" w16cid:durableId="419378154">
    <w:abstractNumId w:val="28"/>
  </w:num>
  <w:num w:numId="3" w16cid:durableId="291836852">
    <w:abstractNumId w:val="21"/>
  </w:num>
  <w:num w:numId="4" w16cid:durableId="394204438">
    <w:abstractNumId w:val="31"/>
  </w:num>
  <w:num w:numId="5" w16cid:durableId="1510754389">
    <w:abstractNumId w:val="1"/>
  </w:num>
  <w:num w:numId="6" w16cid:durableId="2106807111">
    <w:abstractNumId w:val="22"/>
  </w:num>
  <w:num w:numId="7" w16cid:durableId="1033769142">
    <w:abstractNumId w:val="15"/>
  </w:num>
  <w:num w:numId="8" w16cid:durableId="575361366">
    <w:abstractNumId w:val="6"/>
  </w:num>
  <w:num w:numId="9" w16cid:durableId="1572153356">
    <w:abstractNumId w:val="8"/>
  </w:num>
  <w:num w:numId="10" w16cid:durableId="1001157241">
    <w:abstractNumId w:val="2"/>
  </w:num>
  <w:num w:numId="11" w16cid:durableId="291640530">
    <w:abstractNumId w:val="5"/>
  </w:num>
  <w:num w:numId="12" w16cid:durableId="222762606">
    <w:abstractNumId w:val="24"/>
  </w:num>
  <w:num w:numId="13" w16cid:durableId="153839418">
    <w:abstractNumId w:val="23"/>
  </w:num>
  <w:num w:numId="14" w16cid:durableId="1491364019">
    <w:abstractNumId w:val="4"/>
  </w:num>
  <w:num w:numId="15" w16cid:durableId="1870799226">
    <w:abstractNumId w:val="17"/>
  </w:num>
  <w:num w:numId="16" w16cid:durableId="591863968">
    <w:abstractNumId w:val="7"/>
  </w:num>
  <w:num w:numId="17" w16cid:durableId="797533116">
    <w:abstractNumId w:val="27"/>
  </w:num>
  <w:num w:numId="18" w16cid:durableId="353044235">
    <w:abstractNumId w:val="18"/>
  </w:num>
  <w:num w:numId="19" w16cid:durableId="2026982090">
    <w:abstractNumId w:val="11"/>
  </w:num>
  <w:num w:numId="20" w16cid:durableId="603734518">
    <w:abstractNumId w:val="12"/>
  </w:num>
  <w:num w:numId="21" w16cid:durableId="876628159">
    <w:abstractNumId w:val="19"/>
  </w:num>
  <w:num w:numId="22" w16cid:durableId="664943283">
    <w:abstractNumId w:val="20"/>
  </w:num>
  <w:num w:numId="23" w16cid:durableId="1911118423">
    <w:abstractNumId w:val="30"/>
  </w:num>
  <w:num w:numId="24" w16cid:durableId="1609661726">
    <w:abstractNumId w:val="0"/>
  </w:num>
  <w:num w:numId="25" w16cid:durableId="728923102">
    <w:abstractNumId w:val="25"/>
  </w:num>
  <w:num w:numId="26" w16cid:durableId="1076512495">
    <w:abstractNumId w:val="14"/>
  </w:num>
  <w:num w:numId="27" w16cid:durableId="614676854">
    <w:abstractNumId w:val="29"/>
  </w:num>
  <w:num w:numId="28" w16cid:durableId="295962145">
    <w:abstractNumId w:val="3"/>
  </w:num>
  <w:num w:numId="29" w16cid:durableId="1557009859">
    <w:abstractNumId w:val="13"/>
  </w:num>
  <w:num w:numId="30" w16cid:durableId="1517309733">
    <w:abstractNumId w:val="9"/>
  </w:num>
  <w:num w:numId="31" w16cid:durableId="642581281">
    <w:abstractNumId w:val="10"/>
  </w:num>
  <w:num w:numId="32" w16cid:durableId="345525518">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9BC"/>
    <w:rsid w:val="00002121"/>
    <w:rsid w:val="00003987"/>
    <w:rsid w:val="00005302"/>
    <w:rsid w:val="000053BA"/>
    <w:rsid w:val="00007ED6"/>
    <w:rsid w:val="00012FFB"/>
    <w:rsid w:val="000147AF"/>
    <w:rsid w:val="00014DDB"/>
    <w:rsid w:val="000151B2"/>
    <w:rsid w:val="000169BE"/>
    <w:rsid w:val="0002063F"/>
    <w:rsid w:val="00022606"/>
    <w:rsid w:val="00025635"/>
    <w:rsid w:val="0002660D"/>
    <w:rsid w:val="000269E7"/>
    <w:rsid w:val="00030A13"/>
    <w:rsid w:val="00033DD4"/>
    <w:rsid w:val="00034B5B"/>
    <w:rsid w:val="00035227"/>
    <w:rsid w:val="00036F51"/>
    <w:rsid w:val="00037CF7"/>
    <w:rsid w:val="00037ED0"/>
    <w:rsid w:val="00040872"/>
    <w:rsid w:val="00041BCD"/>
    <w:rsid w:val="00041C2B"/>
    <w:rsid w:val="00047B16"/>
    <w:rsid w:val="0005036E"/>
    <w:rsid w:val="000503CF"/>
    <w:rsid w:val="0005138E"/>
    <w:rsid w:val="00054485"/>
    <w:rsid w:val="00057193"/>
    <w:rsid w:val="00057414"/>
    <w:rsid w:val="000617BE"/>
    <w:rsid w:val="000618C7"/>
    <w:rsid w:val="00061FD5"/>
    <w:rsid w:val="00063B64"/>
    <w:rsid w:val="00063D3A"/>
    <w:rsid w:val="0006431B"/>
    <w:rsid w:val="00065B82"/>
    <w:rsid w:val="0006792A"/>
    <w:rsid w:val="00067C99"/>
    <w:rsid w:val="00070189"/>
    <w:rsid w:val="00073D99"/>
    <w:rsid w:val="00075384"/>
    <w:rsid w:val="00077033"/>
    <w:rsid w:val="00080CC3"/>
    <w:rsid w:val="000823B7"/>
    <w:rsid w:val="00084CC9"/>
    <w:rsid w:val="000854F8"/>
    <w:rsid w:val="00085ECC"/>
    <w:rsid w:val="0009049D"/>
    <w:rsid w:val="000943A5"/>
    <w:rsid w:val="00094C6C"/>
    <w:rsid w:val="00095A1A"/>
    <w:rsid w:val="00097E63"/>
    <w:rsid w:val="000A1051"/>
    <w:rsid w:val="000A1AA2"/>
    <w:rsid w:val="000A25DF"/>
    <w:rsid w:val="000A4464"/>
    <w:rsid w:val="000A6444"/>
    <w:rsid w:val="000A7212"/>
    <w:rsid w:val="000A7EE9"/>
    <w:rsid w:val="000B1CD7"/>
    <w:rsid w:val="000B21E4"/>
    <w:rsid w:val="000B34B6"/>
    <w:rsid w:val="000B3CF3"/>
    <w:rsid w:val="000B5763"/>
    <w:rsid w:val="000B6E50"/>
    <w:rsid w:val="000B74CE"/>
    <w:rsid w:val="000C0EEE"/>
    <w:rsid w:val="000C1C22"/>
    <w:rsid w:val="000C2A98"/>
    <w:rsid w:val="000C4F75"/>
    <w:rsid w:val="000C684E"/>
    <w:rsid w:val="000C6F90"/>
    <w:rsid w:val="000D0294"/>
    <w:rsid w:val="000D099B"/>
    <w:rsid w:val="000D14C4"/>
    <w:rsid w:val="000D162A"/>
    <w:rsid w:val="000D1672"/>
    <w:rsid w:val="000D4845"/>
    <w:rsid w:val="000D5A34"/>
    <w:rsid w:val="000D7FA9"/>
    <w:rsid w:val="000E058D"/>
    <w:rsid w:val="000E0B5E"/>
    <w:rsid w:val="000E459B"/>
    <w:rsid w:val="000E6F69"/>
    <w:rsid w:val="000E70AB"/>
    <w:rsid w:val="000E744D"/>
    <w:rsid w:val="000E76EA"/>
    <w:rsid w:val="000F0F2A"/>
    <w:rsid w:val="000F24CD"/>
    <w:rsid w:val="000F3A9B"/>
    <w:rsid w:val="000F418F"/>
    <w:rsid w:val="000F5105"/>
    <w:rsid w:val="000F682F"/>
    <w:rsid w:val="00101C5F"/>
    <w:rsid w:val="001029CD"/>
    <w:rsid w:val="00102DF3"/>
    <w:rsid w:val="00103617"/>
    <w:rsid w:val="001055D2"/>
    <w:rsid w:val="00105B9C"/>
    <w:rsid w:val="00105EE3"/>
    <w:rsid w:val="001075E2"/>
    <w:rsid w:val="00107972"/>
    <w:rsid w:val="0011006B"/>
    <w:rsid w:val="00110790"/>
    <w:rsid w:val="001110F5"/>
    <w:rsid w:val="00111D90"/>
    <w:rsid w:val="00112406"/>
    <w:rsid w:val="00112D43"/>
    <w:rsid w:val="00114034"/>
    <w:rsid w:val="00114A05"/>
    <w:rsid w:val="001162D1"/>
    <w:rsid w:val="00116541"/>
    <w:rsid w:val="00116707"/>
    <w:rsid w:val="00116BBE"/>
    <w:rsid w:val="001206E3"/>
    <w:rsid w:val="0012173D"/>
    <w:rsid w:val="001233B3"/>
    <w:rsid w:val="00124042"/>
    <w:rsid w:val="00126983"/>
    <w:rsid w:val="001273D5"/>
    <w:rsid w:val="00127965"/>
    <w:rsid w:val="00133043"/>
    <w:rsid w:val="001350CB"/>
    <w:rsid w:val="00136AC3"/>
    <w:rsid w:val="0013708D"/>
    <w:rsid w:val="00140BEB"/>
    <w:rsid w:val="00141650"/>
    <w:rsid w:val="00141D44"/>
    <w:rsid w:val="0014449B"/>
    <w:rsid w:val="00150E80"/>
    <w:rsid w:val="00151E2A"/>
    <w:rsid w:val="00152B67"/>
    <w:rsid w:val="001546EC"/>
    <w:rsid w:val="00157101"/>
    <w:rsid w:val="00157B71"/>
    <w:rsid w:val="00157E5B"/>
    <w:rsid w:val="00161543"/>
    <w:rsid w:val="00161922"/>
    <w:rsid w:val="0016653D"/>
    <w:rsid w:val="00166B5C"/>
    <w:rsid w:val="00166F6C"/>
    <w:rsid w:val="001708D8"/>
    <w:rsid w:val="00170D1B"/>
    <w:rsid w:val="00171BCE"/>
    <w:rsid w:val="001803F4"/>
    <w:rsid w:val="00180A8A"/>
    <w:rsid w:val="00181225"/>
    <w:rsid w:val="00183586"/>
    <w:rsid w:val="00184AFD"/>
    <w:rsid w:val="00186712"/>
    <w:rsid w:val="00186E7F"/>
    <w:rsid w:val="00192798"/>
    <w:rsid w:val="00193160"/>
    <w:rsid w:val="00194CE7"/>
    <w:rsid w:val="00197359"/>
    <w:rsid w:val="001A0110"/>
    <w:rsid w:val="001A1096"/>
    <w:rsid w:val="001A1161"/>
    <w:rsid w:val="001A1A0F"/>
    <w:rsid w:val="001A261E"/>
    <w:rsid w:val="001A2CB1"/>
    <w:rsid w:val="001A4043"/>
    <w:rsid w:val="001A4315"/>
    <w:rsid w:val="001A4B9C"/>
    <w:rsid w:val="001A59BB"/>
    <w:rsid w:val="001A652E"/>
    <w:rsid w:val="001A7F3B"/>
    <w:rsid w:val="001B03E3"/>
    <w:rsid w:val="001B1090"/>
    <w:rsid w:val="001B1BEC"/>
    <w:rsid w:val="001B27CD"/>
    <w:rsid w:val="001B3DD1"/>
    <w:rsid w:val="001B6844"/>
    <w:rsid w:val="001C08E0"/>
    <w:rsid w:val="001C4403"/>
    <w:rsid w:val="001C64FE"/>
    <w:rsid w:val="001C7374"/>
    <w:rsid w:val="001C77D4"/>
    <w:rsid w:val="001D0045"/>
    <w:rsid w:val="001D2026"/>
    <w:rsid w:val="001D335A"/>
    <w:rsid w:val="001D3D78"/>
    <w:rsid w:val="001D3F4E"/>
    <w:rsid w:val="001D557B"/>
    <w:rsid w:val="001D6A87"/>
    <w:rsid w:val="001D71EC"/>
    <w:rsid w:val="001E00E1"/>
    <w:rsid w:val="001E220F"/>
    <w:rsid w:val="001E5427"/>
    <w:rsid w:val="001E59E2"/>
    <w:rsid w:val="001E5ED8"/>
    <w:rsid w:val="001E7049"/>
    <w:rsid w:val="001F2446"/>
    <w:rsid w:val="001F2599"/>
    <w:rsid w:val="001F4369"/>
    <w:rsid w:val="001F7E99"/>
    <w:rsid w:val="0020007C"/>
    <w:rsid w:val="00200AD0"/>
    <w:rsid w:val="002017BC"/>
    <w:rsid w:val="00203A40"/>
    <w:rsid w:val="0020410F"/>
    <w:rsid w:val="00204B50"/>
    <w:rsid w:val="00205CFF"/>
    <w:rsid w:val="00210057"/>
    <w:rsid w:val="00211212"/>
    <w:rsid w:val="0021127A"/>
    <w:rsid w:val="002124B3"/>
    <w:rsid w:val="002127C0"/>
    <w:rsid w:val="00214AB8"/>
    <w:rsid w:val="00216A3B"/>
    <w:rsid w:val="00220663"/>
    <w:rsid w:val="00220EC7"/>
    <w:rsid w:val="00221333"/>
    <w:rsid w:val="002221D9"/>
    <w:rsid w:val="002226A6"/>
    <w:rsid w:val="0022490B"/>
    <w:rsid w:val="002329DF"/>
    <w:rsid w:val="002331AE"/>
    <w:rsid w:val="00233576"/>
    <w:rsid w:val="0024127D"/>
    <w:rsid w:val="002418DC"/>
    <w:rsid w:val="00242425"/>
    <w:rsid w:val="00244597"/>
    <w:rsid w:val="0024482E"/>
    <w:rsid w:val="00247222"/>
    <w:rsid w:val="0024732C"/>
    <w:rsid w:val="00247B48"/>
    <w:rsid w:val="0025044F"/>
    <w:rsid w:val="00251D9E"/>
    <w:rsid w:val="00251F14"/>
    <w:rsid w:val="00254664"/>
    <w:rsid w:val="00254860"/>
    <w:rsid w:val="00256B5B"/>
    <w:rsid w:val="00257871"/>
    <w:rsid w:val="0026168B"/>
    <w:rsid w:val="00261A1B"/>
    <w:rsid w:val="0026473D"/>
    <w:rsid w:val="002664BD"/>
    <w:rsid w:val="00266637"/>
    <w:rsid w:val="00266847"/>
    <w:rsid w:val="00266ACF"/>
    <w:rsid w:val="00271F11"/>
    <w:rsid w:val="00273816"/>
    <w:rsid w:val="00274917"/>
    <w:rsid w:val="00275047"/>
    <w:rsid w:val="00275694"/>
    <w:rsid w:val="00277220"/>
    <w:rsid w:val="00280329"/>
    <w:rsid w:val="0028278F"/>
    <w:rsid w:val="0028335A"/>
    <w:rsid w:val="0028380B"/>
    <w:rsid w:val="002845F7"/>
    <w:rsid w:val="00286B47"/>
    <w:rsid w:val="0029141E"/>
    <w:rsid w:val="00291593"/>
    <w:rsid w:val="00291718"/>
    <w:rsid w:val="00292474"/>
    <w:rsid w:val="002929C4"/>
    <w:rsid w:val="00296EB8"/>
    <w:rsid w:val="0029772B"/>
    <w:rsid w:val="00297BA0"/>
    <w:rsid w:val="00297C29"/>
    <w:rsid w:val="002A4EC5"/>
    <w:rsid w:val="002A544D"/>
    <w:rsid w:val="002A576C"/>
    <w:rsid w:val="002A6E68"/>
    <w:rsid w:val="002B11C5"/>
    <w:rsid w:val="002B2841"/>
    <w:rsid w:val="002B2905"/>
    <w:rsid w:val="002B336C"/>
    <w:rsid w:val="002B445A"/>
    <w:rsid w:val="002B5C5F"/>
    <w:rsid w:val="002B5E0F"/>
    <w:rsid w:val="002B79F6"/>
    <w:rsid w:val="002C06D5"/>
    <w:rsid w:val="002C24FA"/>
    <w:rsid w:val="002C4381"/>
    <w:rsid w:val="002C6B79"/>
    <w:rsid w:val="002C7834"/>
    <w:rsid w:val="002C7987"/>
    <w:rsid w:val="002D5979"/>
    <w:rsid w:val="002D746F"/>
    <w:rsid w:val="002E4A3A"/>
    <w:rsid w:val="002E4BFC"/>
    <w:rsid w:val="002E4CA0"/>
    <w:rsid w:val="002E59FA"/>
    <w:rsid w:val="002E5BE2"/>
    <w:rsid w:val="002E79DA"/>
    <w:rsid w:val="002F3459"/>
    <w:rsid w:val="002F350C"/>
    <w:rsid w:val="002F35A9"/>
    <w:rsid w:val="002F3D72"/>
    <w:rsid w:val="002F3D8E"/>
    <w:rsid w:val="002F5486"/>
    <w:rsid w:val="0030137B"/>
    <w:rsid w:val="00301F44"/>
    <w:rsid w:val="0030262C"/>
    <w:rsid w:val="0030366A"/>
    <w:rsid w:val="00304F81"/>
    <w:rsid w:val="00306335"/>
    <w:rsid w:val="003107BB"/>
    <w:rsid w:val="00310822"/>
    <w:rsid w:val="003129F5"/>
    <w:rsid w:val="0031476E"/>
    <w:rsid w:val="00315D80"/>
    <w:rsid w:val="00315E1C"/>
    <w:rsid w:val="00316CBC"/>
    <w:rsid w:val="0031702F"/>
    <w:rsid w:val="0032190A"/>
    <w:rsid w:val="00321D8C"/>
    <w:rsid w:val="0032201E"/>
    <w:rsid w:val="003225F6"/>
    <w:rsid w:val="00325A3D"/>
    <w:rsid w:val="00327EBE"/>
    <w:rsid w:val="00327F9A"/>
    <w:rsid w:val="00330516"/>
    <w:rsid w:val="003312D4"/>
    <w:rsid w:val="00331B49"/>
    <w:rsid w:val="00333620"/>
    <w:rsid w:val="00333C81"/>
    <w:rsid w:val="003340B2"/>
    <w:rsid w:val="00336BEA"/>
    <w:rsid w:val="00340E81"/>
    <w:rsid w:val="00340EFA"/>
    <w:rsid w:val="00341275"/>
    <w:rsid w:val="00341517"/>
    <w:rsid w:val="0034186E"/>
    <w:rsid w:val="00341F69"/>
    <w:rsid w:val="00343154"/>
    <w:rsid w:val="00346ED0"/>
    <w:rsid w:val="00347C5D"/>
    <w:rsid w:val="00353368"/>
    <w:rsid w:val="003541F8"/>
    <w:rsid w:val="003555DC"/>
    <w:rsid w:val="00357159"/>
    <w:rsid w:val="00361AA8"/>
    <w:rsid w:val="00364386"/>
    <w:rsid w:val="0036529A"/>
    <w:rsid w:val="0037103F"/>
    <w:rsid w:val="0037211C"/>
    <w:rsid w:val="00372E60"/>
    <w:rsid w:val="0037492F"/>
    <w:rsid w:val="00376E4B"/>
    <w:rsid w:val="00383F31"/>
    <w:rsid w:val="0038442D"/>
    <w:rsid w:val="00387DD8"/>
    <w:rsid w:val="003910DA"/>
    <w:rsid w:val="0039219C"/>
    <w:rsid w:val="003952C0"/>
    <w:rsid w:val="003A2676"/>
    <w:rsid w:val="003A4505"/>
    <w:rsid w:val="003A7AB0"/>
    <w:rsid w:val="003B01B9"/>
    <w:rsid w:val="003B0630"/>
    <w:rsid w:val="003B2E41"/>
    <w:rsid w:val="003B4A57"/>
    <w:rsid w:val="003C15BF"/>
    <w:rsid w:val="003C18D2"/>
    <w:rsid w:val="003C2D69"/>
    <w:rsid w:val="003C2EF3"/>
    <w:rsid w:val="003C6B02"/>
    <w:rsid w:val="003C77BE"/>
    <w:rsid w:val="003D06FC"/>
    <w:rsid w:val="003D1876"/>
    <w:rsid w:val="003D3C6D"/>
    <w:rsid w:val="003D5464"/>
    <w:rsid w:val="003D7007"/>
    <w:rsid w:val="003E023F"/>
    <w:rsid w:val="003E04A4"/>
    <w:rsid w:val="003E17D8"/>
    <w:rsid w:val="003E4E21"/>
    <w:rsid w:val="003E61E7"/>
    <w:rsid w:val="003E7E06"/>
    <w:rsid w:val="003F3095"/>
    <w:rsid w:val="003F53EC"/>
    <w:rsid w:val="003F5C0B"/>
    <w:rsid w:val="003F6989"/>
    <w:rsid w:val="003F7D98"/>
    <w:rsid w:val="0040294D"/>
    <w:rsid w:val="00405C6D"/>
    <w:rsid w:val="0040603C"/>
    <w:rsid w:val="0040640D"/>
    <w:rsid w:val="00406855"/>
    <w:rsid w:val="0041179F"/>
    <w:rsid w:val="00420DEA"/>
    <w:rsid w:val="004210E0"/>
    <w:rsid w:val="00423442"/>
    <w:rsid w:val="00427635"/>
    <w:rsid w:val="004302B1"/>
    <w:rsid w:val="0043374D"/>
    <w:rsid w:val="00433D7B"/>
    <w:rsid w:val="00434882"/>
    <w:rsid w:val="00435235"/>
    <w:rsid w:val="00436EB4"/>
    <w:rsid w:val="004500D8"/>
    <w:rsid w:val="004529FC"/>
    <w:rsid w:val="00452AB5"/>
    <w:rsid w:val="00453C39"/>
    <w:rsid w:val="00455890"/>
    <w:rsid w:val="00455EE0"/>
    <w:rsid w:val="00466007"/>
    <w:rsid w:val="004714E8"/>
    <w:rsid w:val="00473822"/>
    <w:rsid w:val="00473B0C"/>
    <w:rsid w:val="00474039"/>
    <w:rsid w:val="00475D7E"/>
    <w:rsid w:val="0047699E"/>
    <w:rsid w:val="00477486"/>
    <w:rsid w:val="004801EB"/>
    <w:rsid w:val="00481155"/>
    <w:rsid w:val="0048408A"/>
    <w:rsid w:val="004844A4"/>
    <w:rsid w:val="00484B60"/>
    <w:rsid w:val="00484E5A"/>
    <w:rsid w:val="00485C97"/>
    <w:rsid w:val="00491747"/>
    <w:rsid w:val="004917F1"/>
    <w:rsid w:val="00492EAF"/>
    <w:rsid w:val="00496A61"/>
    <w:rsid w:val="004A228D"/>
    <w:rsid w:val="004A365A"/>
    <w:rsid w:val="004A4DBE"/>
    <w:rsid w:val="004A4DC5"/>
    <w:rsid w:val="004A6744"/>
    <w:rsid w:val="004A6FAB"/>
    <w:rsid w:val="004A7F63"/>
    <w:rsid w:val="004B0EEA"/>
    <w:rsid w:val="004B1F8E"/>
    <w:rsid w:val="004B2EF1"/>
    <w:rsid w:val="004B3BF9"/>
    <w:rsid w:val="004B552A"/>
    <w:rsid w:val="004B6931"/>
    <w:rsid w:val="004B6A89"/>
    <w:rsid w:val="004B7FBF"/>
    <w:rsid w:val="004C365E"/>
    <w:rsid w:val="004C5BC5"/>
    <w:rsid w:val="004C6FB6"/>
    <w:rsid w:val="004C700C"/>
    <w:rsid w:val="004D19AD"/>
    <w:rsid w:val="004D28CF"/>
    <w:rsid w:val="004D2C1B"/>
    <w:rsid w:val="004D3C1D"/>
    <w:rsid w:val="004D6516"/>
    <w:rsid w:val="004D7DDF"/>
    <w:rsid w:val="004E0F3F"/>
    <w:rsid w:val="004E39E1"/>
    <w:rsid w:val="004E5095"/>
    <w:rsid w:val="004E6255"/>
    <w:rsid w:val="004E6DB4"/>
    <w:rsid w:val="004F002C"/>
    <w:rsid w:val="004F2485"/>
    <w:rsid w:val="004F2579"/>
    <w:rsid w:val="004F3787"/>
    <w:rsid w:val="004F4382"/>
    <w:rsid w:val="004F6276"/>
    <w:rsid w:val="004F62A0"/>
    <w:rsid w:val="004F690B"/>
    <w:rsid w:val="004F6A57"/>
    <w:rsid w:val="004F6AA0"/>
    <w:rsid w:val="0050103B"/>
    <w:rsid w:val="005022E2"/>
    <w:rsid w:val="00502E11"/>
    <w:rsid w:val="0050306B"/>
    <w:rsid w:val="00503697"/>
    <w:rsid w:val="005067E6"/>
    <w:rsid w:val="0051176F"/>
    <w:rsid w:val="00512AD7"/>
    <w:rsid w:val="00513FCB"/>
    <w:rsid w:val="00514DB8"/>
    <w:rsid w:val="0051571B"/>
    <w:rsid w:val="00515B4B"/>
    <w:rsid w:val="00517198"/>
    <w:rsid w:val="005171D1"/>
    <w:rsid w:val="00520AC2"/>
    <w:rsid w:val="0052410C"/>
    <w:rsid w:val="00527CB8"/>
    <w:rsid w:val="005323F6"/>
    <w:rsid w:val="005324AA"/>
    <w:rsid w:val="00536D52"/>
    <w:rsid w:val="00537387"/>
    <w:rsid w:val="00537400"/>
    <w:rsid w:val="00537AF3"/>
    <w:rsid w:val="00541A6B"/>
    <w:rsid w:val="00544C30"/>
    <w:rsid w:val="00545F7A"/>
    <w:rsid w:val="005470DF"/>
    <w:rsid w:val="00547C3A"/>
    <w:rsid w:val="00550792"/>
    <w:rsid w:val="00552A2B"/>
    <w:rsid w:val="005534C2"/>
    <w:rsid w:val="005631CF"/>
    <w:rsid w:val="00563AA0"/>
    <w:rsid w:val="00563ED1"/>
    <w:rsid w:val="005669A7"/>
    <w:rsid w:val="00575B0E"/>
    <w:rsid w:val="00577211"/>
    <w:rsid w:val="00577452"/>
    <w:rsid w:val="00577579"/>
    <w:rsid w:val="005806C8"/>
    <w:rsid w:val="00580884"/>
    <w:rsid w:val="005851B3"/>
    <w:rsid w:val="005855A9"/>
    <w:rsid w:val="0058697B"/>
    <w:rsid w:val="00587966"/>
    <w:rsid w:val="0059004E"/>
    <w:rsid w:val="00593239"/>
    <w:rsid w:val="00596072"/>
    <w:rsid w:val="00596113"/>
    <w:rsid w:val="0059746E"/>
    <w:rsid w:val="005A11A7"/>
    <w:rsid w:val="005A1464"/>
    <w:rsid w:val="005A3178"/>
    <w:rsid w:val="005A5E42"/>
    <w:rsid w:val="005A779B"/>
    <w:rsid w:val="005B20CD"/>
    <w:rsid w:val="005B23B1"/>
    <w:rsid w:val="005C04D3"/>
    <w:rsid w:val="005C10AF"/>
    <w:rsid w:val="005C1588"/>
    <w:rsid w:val="005C5010"/>
    <w:rsid w:val="005C69FC"/>
    <w:rsid w:val="005C728D"/>
    <w:rsid w:val="005D5EAA"/>
    <w:rsid w:val="005D6787"/>
    <w:rsid w:val="005D6CB1"/>
    <w:rsid w:val="005D7C24"/>
    <w:rsid w:val="005E11A7"/>
    <w:rsid w:val="005E1872"/>
    <w:rsid w:val="005E2555"/>
    <w:rsid w:val="005E2C2E"/>
    <w:rsid w:val="005E3F1A"/>
    <w:rsid w:val="005E43DC"/>
    <w:rsid w:val="005E6553"/>
    <w:rsid w:val="005E7597"/>
    <w:rsid w:val="005F44CF"/>
    <w:rsid w:val="006009E5"/>
    <w:rsid w:val="00600E01"/>
    <w:rsid w:val="00602309"/>
    <w:rsid w:val="00603D3C"/>
    <w:rsid w:val="006062F5"/>
    <w:rsid w:val="00607EAF"/>
    <w:rsid w:val="006117D3"/>
    <w:rsid w:val="00612B9F"/>
    <w:rsid w:val="00614594"/>
    <w:rsid w:val="0061511C"/>
    <w:rsid w:val="0061616A"/>
    <w:rsid w:val="0061732B"/>
    <w:rsid w:val="00620F68"/>
    <w:rsid w:val="00621EF9"/>
    <w:rsid w:val="00622068"/>
    <w:rsid w:val="0062516A"/>
    <w:rsid w:val="00625544"/>
    <w:rsid w:val="0063093E"/>
    <w:rsid w:val="00634675"/>
    <w:rsid w:val="00636324"/>
    <w:rsid w:val="0063648B"/>
    <w:rsid w:val="00636BF6"/>
    <w:rsid w:val="00636E83"/>
    <w:rsid w:val="00640B4D"/>
    <w:rsid w:val="006419C4"/>
    <w:rsid w:val="00642E7E"/>
    <w:rsid w:val="00643379"/>
    <w:rsid w:val="00644838"/>
    <w:rsid w:val="006454C2"/>
    <w:rsid w:val="006467BE"/>
    <w:rsid w:val="00646ED9"/>
    <w:rsid w:val="00647DCF"/>
    <w:rsid w:val="006514DA"/>
    <w:rsid w:val="00652004"/>
    <w:rsid w:val="00654BF9"/>
    <w:rsid w:val="006576E0"/>
    <w:rsid w:val="00661035"/>
    <w:rsid w:val="006613B1"/>
    <w:rsid w:val="00661616"/>
    <w:rsid w:val="006618EE"/>
    <w:rsid w:val="0066209F"/>
    <w:rsid w:val="00663029"/>
    <w:rsid w:val="00663962"/>
    <w:rsid w:val="00663C63"/>
    <w:rsid w:val="00667F79"/>
    <w:rsid w:val="00667FF8"/>
    <w:rsid w:val="006718BF"/>
    <w:rsid w:val="00672057"/>
    <w:rsid w:val="00672967"/>
    <w:rsid w:val="00674CA6"/>
    <w:rsid w:val="00674F5B"/>
    <w:rsid w:val="00680BF4"/>
    <w:rsid w:val="0068126D"/>
    <w:rsid w:val="006824E7"/>
    <w:rsid w:val="0068416E"/>
    <w:rsid w:val="00685BB0"/>
    <w:rsid w:val="00686A1B"/>
    <w:rsid w:val="00687A9C"/>
    <w:rsid w:val="00690094"/>
    <w:rsid w:val="00691BED"/>
    <w:rsid w:val="00692536"/>
    <w:rsid w:val="00693C46"/>
    <w:rsid w:val="006943C6"/>
    <w:rsid w:val="006946EE"/>
    <w:rsid w:val="0069476D"/>
    <w:rsid w:val="00695185"/>
    <w:rsid w:val="0069584B"/>
    <w:rsid w:val="00695A41"/>
    <w:rsid w:val="00696151"/>
    <w:rsid w:val="00696157"/>
    <w:rsid w:val="006A4938"/>
    <w:rsid w:val="006A5150"/>
    <w:rsid w:val="006A5449"/>
    <w:rsid w:val="006A6F5B"/>
    <w:rsid w:val="006A7432"/>
    <w:rsid w:val="006B541C"/>
    <w:rsid w:val="006B606A"/>
    <w:rsid w:val="006B6FC3"/>
    <w:rsid w:val="006C0A39"/>
    <w:rsid w:val="006C1F9F"/>
    <w:rsid w:val="006C27F8"/>
    <w:rsid w:val="006C2F32"/>
    <w:rsid w:val="006C4E0F"/>
    <w:rsid w:val="006C5991"/>
    <w:rsid w:val="006C5B06"/>
    <w:rsid w:val="006C61D0"/>
    <w:rsid w:val="006C666C"/>
    <w:rsid w:val="006C7F0E"/>
    <w:rsid w:val="006D0B08"/>
    <w:rsid w:val="006D15E3"/>
    <w:rsid w:val="006D40E5"/>
    <w:rsid w:val="006D4BF3"/>
    <w:rsid w:val="006E1BD6"/>
    <w:rsid w:val="006E3E66"/>
    <w:rsid w:val="006E48AA"/>
    <w:rsid w:val="006E655A"/>
    <w:rsid w:val="006E7626"/>
    <w:rsid w:val="006F12E4"/>
    <w:rsid w:val="006F17D3"/>
    <w:rsid w:val="006F21DE"/>
    <w:rsid w:val="006F38E7"/>
    <w:rsid w:val="006F4449"/>
    <w:rsid w:val="006F5203"/>
    <w:rsid w:val="006F5505"/>
    <w:rsid w:val="006F697D"/>
    <w:rsid w:val="006F6FF5"/>
    <w:rsid w:val="006F7E8D"/>
    <w:rsid w:val="00702D4F"/>
    <w:rsid w:val="00703AC0"/>
    <w:rsid w:val="00704BED"/>
    <w:rsid w:val="007060A8"/>
    <w:rsid w:val="007063BE"/>
    <w:rsid w:val="007108A3"/>
    <w:rsid w:val="00712C63"/>
    <w:rsid w:val="007131D2"/>
    <w:rsid w:val="007144F7"/>
    <w:rsid w:val="0071522E"/>
    <w:rsid w:val="0071600C"/>
    <w:rsid w:val="00717101"/>
    <w:rsid w:val="0072032A"/>
    <w:rsid w:val="007268B2"/>
    <w:rsid w:val="007270A7"/>
    <w:rsid w:val="00732056"/>
    <w:rsid w:val="00732970"/>
    <w:rsid w:val="0073573F"/>
    <w:rsid w:val="0074127C"/>
    <w:rsid w:val="00741DB1"/>
    <w:rsid w:val="00743A61"/>
    <w:rsid w:val="00745D2E"/>
    <w:rsid w:val="00747AB1"/>
    <w:rsid w:val="00754A02"/>
    <w:rsid w:val="00756CC1"/>
    <w:rsid w:val="00760065"/>
    <w:rsid w:val="0076236D"/>
    <w:rsid w:val="00764BF4"/>
    <w:rsid w:val="00765506"/>
    <w:rsid w:val="007665AF"/>
    <w:rsid w:val="00771083"/>
    <w:rsid w:val="00772376"/>
    <w:rsid w:val="007762AC"/>
    <w:rsid w:val="00782BDB"/>
    <w:rsid w:val="00791240"/>
    <w:rsid w:val="00791890"/>
    <w:rsid w:val="00794615"/>
    <w:rsid w:val="00794807"/>
    <w:rsid w:val="00796B2A"/>
    <w:rsid w:val="007971F8"/>
    <w:rsid w:val="00797805"/>
    <w:rsid w:val="00797908"/>
    <w:rsid w:val="00797EB1"/>
    <w:rsid w:val="00797FFC"/>
    <w:rsid w:val="007A0269"/>
    <w:rsid w:val="007A2C9A"/>
    <w:rsid w:val="007A38B5"/>
    <w:rsid w:val="007B075F"/>
    <w:rsid w:val="007B3CF4"/>
    <w:rsid w:val="007B3FE3"/>
    <w:rsid w:val="007B5242"/>
    <w:rsid w:val="007B5925"/>
    <w:rsid w:val="007B7008"/>
    <w:rsid w:val="007B7415"/>
    <w:rsid w:val="007C40CB"/>
    <w:rsid w:val="007D1598"/>
    <w:rsid w:val="007D181C"/>
    <w:rsid w:val="007D2290"/>
    <w:rsid w:val="007D2DF9"/>
    <w:rsid w:val="007D31D3"/>
    <w:rsid w:val="007D393C"/>
    <w:rsid w:val="007D3EF8"/>
    <w:rsid w:val="007D50BB"/>
    <w:rsid w:val="007E2700"/>
    <w:rsid w:val="007E5085"/>
    <w:rsid w:val="007E53B6"/>
    <w:rsid w:val="007E565F"/>
    <w:rsid w:val="007F0444"/>
    <w:rsid w:val="007F0B82"/>
    <w:rsid w:val="007F2942"/>
    <w:rsid w:val="007F4C1A"/>
    <w:rsid w:val="007F7C9D"/>
    <w:rsid w:val="008007FA"/>
    <w:rsid w:val="00802B02"/>
    <w:rsid w:val="00803329"/>
    <w:rsid w:val="00805BA0"/>
    <w:rsid w:val="008157BC"/>
    <w:rsid w:val="00816B0D"/>
    <w:rsid w:val="00821042"/>
    <w:rsid w:val="0082133E"/>
    <w:rsid w:val="00822078"/>
    <w:rsid w:val="0082246D"/>
    <w:rsid w:val="00822E4A"/>
    <w:rsid w:val="008241AE"/>
    <w:rsid w:val="008253BA"/>
    <w:rsid w:val="00825D56"/>
    <w:rsid w:val="008335C7"/>
    <w:rsid w:val="008337EE"/>
    <w:rsid w:val="008357E3"/>
    <w:rsid w:val="00836ED5"/>
    <w:rsid w:val="008413B2"/>
    <w:rsid w:val="008419C3"/>
    <w:rsid w:val="008445A7"/>
    <w:rsid w:val="00846E0B"/>
    <w:rsid w:val="00847D52"/>
    <w:rsid w:val="00850CDD"/>
    <w:rsid w:val="00852056"/>
    <w:rsid w:val="00853901"/>
    <w:rsid w:val="00853E66"/>
    <w:rsid w:val="00854D15"/>
    <w:rsid w:val="008566A4"/>
    <w:rsid w:val="00856983"/>
    <w:rsid w:val="00856D5D"/>
    <w:rsid w:val="0086007B"/>
    <w:rsid w:val="00862526"/>
    <w:rsid w:val="00863F3D"/>
    <w:rsid w:val="0086611D"/>
    <w:rsid w:val="008664F0"/>
    <w:rsid w:val="00867102"/>
    <w:rsid w:val="00867676"/>
    <w:rsid w:val="00867B45"/>
    <w:rsid w:val="00870351"/>
    <w:rsid w:val="00871048"/>
    <w:rsid w:val="00873200"/>
    <w:rsid w:val="00876FFF"/>
    <w:rsid w:val="0087732A"/>
    <w:rsid w:val="0087746C"/>
    <w:rsid w:val="00877D98"/>
    <w:rsid w:val="00880B76"/>
    <w:rsid w:val="008820BE"/>
    <w:rsid w:val="0088446F"/>
    <w:rsid w:val="0089076E"/>
    <w:rsid w:val="0089107A"/>
    <w:rsid w:val="00891CB0"/>
    <w:rsid w:val="0089359D"/>
    <w:rsid w:val="008945D6"/>
    <w:rsid w:val="00896EE5"/>
    <w:rsid w:val="008A1CB5"/>
    <w:rsid w:val="008A2947"/>
    <w:rsid w:val="008A366D"/>
    <w:rsid w:val="008A37A2"/>
    <w:rsid w:val="008A3CAC"/>
    <w:rsid w:val="008A3EC0"/>
    <w:rsid w:val="008A424A"/>
    <w:rsid w:val="008A72D3"/>
    <w:rsid w:val="008A7636"/>
    <w:rsid w:val="008B1111"/>
    <w:rsid w:val="008B3996"/>
    <w:rsid w:val="008B4D78"/>
    <w:rsid w:val="008B6D78"/>
    <w:rsid w:val="008C089B"/>
    <w:rsid w:val="008C5503"/>
    <w:rsid w:val="008C61FC"/>
    <w:rsid w:val="008D0748"/>
    <w:rsid w:val="008D0BD9"/>
    <w:rsid w:val="008D2717"/>
    <w:rsid w:val="008D2B02"/>
    <w:rsid w:val="008D5CF4"/>
    <w:rsid w:val="008F10EA"/>
    <w:rsid w:val="008F7D03"/>
    <w:rsid w:val="00900009"/>
    <w:rsid w:val="00900AA3"/>
    <w:rsid w:val="00900F0B"/>
    <w:rsid w:val="00907AD3"/>
    <w:rsid w:val="00910B7D"/>
    <w:rsid w:val="00911160"/>
    <w:rsid w:val="009135AA"/>
    <w:rsid w:val="00913E9E"/>
    <w:rsid w:val="00915111"/>
    <w:rsid w:val="00915F2E"/>
    <w:rsid w:val="00916DE0"/>
    <w:rsid w:val="009206B0"/>
    <w:rsid w:val="00922468"/>
    <w:rsid w:val="00922905"/>
    <w:rsid w:val="00922E24"/>
    <w:rsid w:val="00925855"/>
    <w:rsid w:val="00926202"/>
    <w:rsid w:val="0092782E"/>
    <w:rsid w:val="00927CD6"/>
    <w:rsid w:val="0093347E"/>
    <w:rsid w:val="00933814"/>
    <w:rsid w:val="0093440E"/>
    <w:rsid w:val="00935FFA"/>
    <w:rsid w:val="00941E58"/>
    <w:rsid w:val="00943151"/>
    <w:rsid w:val="00944264"/>
    <w:rsid w:val="00945528"/>
    <w:rsid w:val="0094592D"/>
    <w:rsid w:val="009522D1"/>
    <w:rsid w:val="0095595F"/>
    <w:rsid w:val="00955DE7"/>
    <w:rsid w:val="00956434"/>
    <w:rsid w:val="00960229"/>
    <w:rsid w:val="00961126"/>
    <w:rsid w:val="00962E4E"/>
    <w:rsid w:val="00963DDD"/>
    <w:rsid w:val="00963ECC"/>
    <w:rsid w:val="00964C25"/>
    <w:rsid w:val="00974674"/>
    <w:rsid w:val="009754A6"/>
    <w:rsid w:val="009761D4"/>
    <w:rsid w:val="009773B6"/>
    <w:rsid w:val="0098087E"/>
    <w:rsid w:val="0099093C"/>
    <w:rsid w:val="00994DB6"/>
    <w:rsid w:val="00994FFE"/>
    <w:rsid w:val="0099537A"/>
    <w:rsid w:val="00996919"/>
    <w:rsid w:val="00997420"/>
    <w:rsid w:val="009A002B"/>
    <w:rsid w:val="009A03EE"/>
    <w:rsid w:val="009A1040"/>
    <w:rsid w:val="009A1134"/>
    <w:rsid w:val="009A15FB"/>
    <w:rsid w:val="009A2386"/>
    <w:rsid w:val="009A4014"/>
    <w:rsid w:val="009A4A09"/>
    <w:rsid w:val="009A5F80"/>
    <w:rsid w:val="009A7952"/>
    <w:rsid w:val="009A7968"/>
    <w:rsid w:val="009A7D93"/>
    <w:rsid w:val="009B0AC0"/>
    <w:rsid w:val="009B3660"/>
    <w:rsid w:val="009B43D7"/>
    <w:rsid w:val="009B4924"/>
    <w:rsid w:val="009B50C3"/>
    <w:rsid w:val="009B640B"/>
    <w:rsid w:val="009C1518"/>
    <w:rsid w:val="009C1D57"/>
    <w:rsid w:val="009C2B02"/>
    <w:rsid w:val="009C3744"/>
    <w:rsid w:val="009C4FF6"/>
    <w:rsid w:val="009C67BB"/>
    <w:rsid w:val="009C7537"/>
    <w:rsid w:val="009C76E2"/>
    <w:rsid w:val="009C7EA0"/>
    <w:rsid w:val="009D2397"/>
    <w:rsid w:val="009D4892"/>
    <w:rsid w:val="009D5D68"/>
    <w:rsid w:val="009E0772"/>
    <w:rsid w:val="009E3E2F"/>
    <w:rsid w:val="009E44A6"/>
    <w:rsid w:val="009E47BD"/>
    <w:rsid w:val="009E60D0"/>
    <w:rsid w:val="009E767F"/>
    <w:rsid w:val="009E78AD"/>
    <w:rsid w:val="009F4B4C"/>
    <w:rsid w:val="009F5DAD"/>
    <w:rsid w:val="009F6702"/>
    <w:rsid w:val="009F76AF"/>
    <w:rsid w:val="00A00C3A"/>
    <w:rsid w:val="00A01545"/>
    <w:rsid w:val="00A019E9"/>
    <w:rsid w:val="00A039BC"/>
    <w:rsid w:val="00A100CD"/>
    <w:rsid w:val="00A109A2"/>
    <w:rsid w:val="00A10AA1"/>
    <w:rsid w:val="00A11184"/>
    <w:rsid w:val="00A11E10"/>
    <w:rsid w:val="00A1274E"/>
    <w:rsid w:val="00A141BF"/>
    <w:rsid w:val="00A15459"/>
    <w:rsid w:val="00A20DA0"/>
    <w:rsid w:val="00A20DE2"/>
    <w:rsid w:val="00A237B0"/>
    <w:rsid w:val="00A25462"/>
    <w:rsid w:val="00A308F7"/>
    <w:rsid w:val="00A30A10"/>
    <w:rsid w:val="00A3125D"/>
    <w:rsid w:val="00A32924"/>
    <w:rsid w:val="00A33EAE"/>
    <w:rsid w:val="00A37AFF"/>
    <w:rsid w:val="00A40F4B"/>
    <w:rsid w:val="00A435F0"/>
    <w:rsid w:val="00A4463A"/>
    <w:rsid w:val="00A45690"/>
    <w:rsid w:val="00A4589A"/>
    <w:rsid w:val="00A458E1"/>
    <w:rsid w:val="00A46065"/>
    <w:rsid w:val="00A46B75"/>
    <w:rsid w:val="00A47FDC"/>
    <w:rsid w:val="00A52871"/>
    <w:rsid w:val="00A53FBF"/>
    <w:rsid w:val="00A6131A"/>
    <w:rsid w:val="00A626EF"/>
    <w:rsid w:val="00A6280C"/>
    <w:rsid w:val="00A640BB"/>
    <w:rsid w:val="00A64435"/>
    <w:rsid w:val="00A64826"/>
    <w:rsid w:val="00A66642"/>
    <w:rsid w:val="00A6726E"/>
    <w:rsid w:val="00A71A83"/>
    <w:rsid w:val="00A743D1"/>
    <w:rsid w:val="00A82742"/>
    <w:rsid w:val="00A82E16"/>
    <w:rsid w:val="00A83A3C"/>
    <w:rsid w:val="00A844AB"/>
    <w:rsid w:val="00A852A5"/>
    <w:rsid w:val="00A879D0"/>
    <w:rsid w:val="00A9061B"/>
    <w:rsid w:val="00A92D1D"/>
    <w:rsid w:val="00A930CE"/>
    <w:rsid w:val="00AA288F"/>
    <w:rsid w:val="00AA3733"/>
    <w:rsid w:val="00AA4776"/>
    <w:rsid w:val="00AA51DF"/>
    <w:rsid w:val="00AA67FC"/>
    <w:rsid w:val="00AB1558"/>
    <w:rsid w:val="00AB2B62"/>
    <w:rsid w:val="00AB2D3B"/>
    <w:rsid w:val="00AB39D3"/>
    <w:rsid w:val="00AB7CA5"/>
    <w:rsid w:val="00AC1B4C"/>
    <w:rsid w:val="00AC21D8"/>
    <w:rsid w:val="00AC34E9"/>
    <w:rsid w:val="00AC54C0"/>
    <w:rsid w:val="00AC6754"/>
    <w:rsid w:val="00AC7A5F"/>
    <w:rsid w:val="00AD007B"/>
    <w:rsid w:val="00AD0A71"/>
    <w:rsid w:val="00AD1DE7"/>
    <w:rsid w:val="00AD314A"/>
    <w:rsid w:val="00AD4BCC"/>
    <w:rsid w:val="00AD536C"/>
    <w:rsid w:val="00AD58F6"/>
    <w:rsid w:val="00AD5BF6"/>
    <w:rsid w:val="00AD6E75"/>
    <w:rsid w:val="00AE027A"/>
    <w:rsid w:val="00AE217D"/>
    <w:rsid w:val="00AE3786"/>
    <w:rsid w:val="00AE3E05"/>
    <w:rsid w:val="00AE4766"/>
    <w:rsid w:val="00AE4AF0"/>
    <w:rsid w:val="00AE51C6"/>
    <w:rsid w:val="00AE7758"/>
    <w:rsid w:val="00AF3367"/>
    <w:rsid w:val="00AF3397"/>
    <w:rsid w:val="00AF47B5"/>
    <w:rsid w:val="00AF49DC"/>
    <w:rsid w:val="00AF544A"/>
    <w:rsid w:val="00B004A7"/>
    <w:rsid w:val="00B01D91"/>
    <w:rsid w:val="00B01EAA"/>
    <w:rsid w:val="00B03DED"/>
    <w:rsid w:val="00B06283"/>
    <w:rsid w:val="00B06CDC"/>
    <w:rsid w:val="00B166B6"/>
    <w:rsid w:val="00B17989"/>
    <w:rsid w:val="00B20660"/>
    <w:rsid w:val="00B21652"/>
    <w:rsid w:val="00B21B36"/>
    <w:rsid w:val="00B25749"/>
    <w:rsid w:val="00B27437"/>
    <w:rsid w:val="00B276B4"/>
    <w:rsid w:val="00B34F0C"/>
    <w:rsid w:val="00B35A6B"/>
    <w:rsid w:val="00B36CBE"/>
    <w:rsid w:val="00B40339"/>
    <w:rsid w:val="00B442AC"/>
    <w:rsid w:val="00B446FA"/>
    <w:rsid w:val="00B5042C"/>
    <w:rsid w:val="00B5081C"/>
    <w:rsid w:val="00B5335F"/>
    <w:rsid w:val="00B55B6B"/>
    <w:rsid w:val="00B55D3C"/>
    <w:rsid w:val="00B564FF"/>
    <w:rsid w:val="00B56AE6"/>
    <w:rsid w:val="00B57CA7"/>
    <w:rsid w:val="00B6149E"/>
    <w:rsid w:val="00B646E8"/>
    <w:rsid w:val="00B66ACA"/>
    <w:rsid w:val="00B71351"/>
    <w:rsid w:val="00B732C4"/>
    <w:rsid w:val="00B7391F"/>
    <w:rsid w:val="00B76229"/>
    <w:rsid w:val="00B76B36"/>
    <w:rsid w:val="00B76E89"/>
    <w:rsid w:val="00B80125"/>
    <w:rsid w:val="00B80582"/>
    <w:rsid w:val="00B809D9"/>
    <w:rsid w:val="00B80D6E"/>
    <w:rsid w:val="00B80EAC"/>
    <w:rsid w:val="00B82476"/>
    <w:rsid w:val="00B84305"/>
    <w:rsid w:val="00B845DD"/>
    <w:rsid w:val="00B85334"/>
    <w:rsid w:val="00B8562E"/>
    <w:rsid w:val="00B85D0C"/>
    <w:rsid w:val="00B871FD"/>
    <w:rsid w:val="00B8746B"/>
    <w:rsid w:val="00B87BFF"/>
    <w:rsid w:val="00B936DA"/>
    <w:rsid w:val="00B9771B"/>
    <w:rsid w:val="00B97AFC"/>
    <w:rsid w:val="00B97E20"/>
    <w:rsid w:val="00BA2C80"/>
    <w:rsid w:val="00BA35F4"/>
    <w:rsid w:val="00BA3D9C"/>
    <w:rsid w:val="00BA3F59"/>
    <w:rsid w:val="00BA4319"/>
    <w:rsid w:val="00BA4343"/>
    <w:rsid w:val="00BA557C"/>
    <w:rsid w:val="00BA56D4"/>
    <w:rsid w:val="00BB05AC"/>
    <w:rsid w:val="00BB5B7C"/>
    <w:rsid w:val="00BB7428"/>
    <w:rsid w:val="00BC190B"/>
    <w:rsid w:val="00BC223C"/>
    <w:rsid w:val="00BC23BB"/>
    <w:rsid w:val="00BC3FE8"/>
    <w:rsid w:val="00BC3FEA"/>
    <w:rsid w:val="00BC4781"/>
    <w:rsid w:val="00BC4794"/>
    <w:rsid w:val="00BC4B2D"/>
    <w:rsid w:val="00BC7649"/>
    <w:rsid w:val="00BD0FBC"/>
    <w:rsid w:val="00BD189B"/>
    <w:rsid w:val="00BD2118"/>
    <w:rsid w:val="00BD2516"/>
    <w:rsid w:val="00BD29F7"/>
    <w:rsid w:val="00BD48AE"/>
    <w:rsid w:val="00BE2777"/>
    <w:rsid w:val="00BE3788"/>
    <w:rsid w:val="00BE3935"/>
    <w:rsid w:val="00BE6B63"/>
    <w:rsid w:val="00BF0AE7"/>
    <w:rsid w:val="00BF3AB4"/>
    <w:rsid w:val="00BF3C8A"/>
    <w:rsid w:val="00BF401A"/>
    <w:rsid w:val="00BF7E2B"/>
    <w:rsid w:val="00C02832"/>
    <w:rsid w:val="00C03AE1"/>
    <w:rsid w:val="00C03BDA"/>
    <w:rsid w:val="00C05C72"/>
    <w:rsid w:val="00C0630C"/>
    <w:rsid w:val="00C064EB"/>
    <w:rsid w:val="00C06D02"/>
    <w:rsid w:val="00C15260"/>
    <w:rsid w:val="00C153DB"/>
    <w:rsid w:val="00C15578"/>
    <w:rsid w:val="00C16263"/>
    <w:rsid w:val="00C206BC"/>
    <w:rsid w:val="00C21187"/>
    <w:rsid w:val="00C21AA4"/>
    <w:rsid w:val="00C21FFD"/>
    <w:rsid w:val="00C237DE"/>
    <w:rsid w:val="00C24533"/>
    <w:rsid w:val="00C2536D"/>
    <w:rsid w:val="00C2579A"/>
    <w:rsid w:val="00C268C4"/>
    <w:rsid w:val="00C27D83"/>
    <w:rsid w:val="00C310C8"/>
    <w:rsid w:val="00C33F55"/>
    <w:rsid w:val="00C346C5"/>
    <w:rsid w:val="00C35C29"/>
    <w:rsid w:val="00C44A30"/>
    <w:rsid w:val="00C4578F"/>
    <w:rsid w:val="00C4699F"/>
    <w:rsid w:val="00C4732A"/>
    <w:rsid w:val="00C50A5B"/>
    <w:rsid w:val="00C50D40"/>
    <w:rsid w:val="00C51284"/>
    <w:rsid w:val="00C519AA"/>
    <w:rsid w:val="00C52EDB"/>
    <w:rsid w:val="00C54B49"/>
    <w:rsid w:val="00C566EE"/>
    <w:rsid w:val="00C61AB3"/>
    <w:rsid w:val="00C61CA3"/>
    <w:rsid w:val="00C63CF4"/>
    <w:rsid w:val="00C63F17"/>
    <w:rsid w:val="00C65009"/>
    <w:rsid w:val="00C66405"/>
    <w:rsid w:val="00C72CCB"/>
    <w:rsid w:val="00C72D70"/>
    <w:rsid w:val="00C72F97"/>
    <w:rsid w:val="00C74053"/>
    <w:rsid w:val="00C751A9"/>
    <w:rsid w:val="00C7573B"/>
    <w:rsid w:val="00C75785"/>
    <w:rsid w:val="00C82534"/>
    <w:rsid w:val="00C82813"/>
    <w:rsid w:val="00C82D50"/>
    <w:rsid w:val="00C84B72"/>
    <w:rsid w:val="00C92756"/>
    <w:rsid w:val="00C93095"/>
    <w:rsid w:val="00C95BBE"/>
    <w:rsid w:val="00C97A0F"/>
    <w:rsid w:val="00CA0596"/>
    <w:rsid w:val="00CA2E72"/>
    <w:rsid w:val="00CA428C"/>
    <w:rsid w:val="00CA4A59"/>
    <w:rsid w:val="00CA4D48"/>
    <w:rsid w:val="00CA5129"/>
    <w:rsid w:val="00CA532F"/>
    <w:rsid w:val="00CA625F"/>
    <w:rsid w:val="00CA6B0E"/>
    <w:rsid w:val="00CB0BAD"/>
    <w:rsid w:val="00CB1310"/>
    <w:rsid w:val="00CB139E"/>
    <w:rsid w:val="00CB1BE8"/>
    <w:rsid w:val="00CB21C9"/>
    <w:rsid w:val="00CB3DFF"/>
    <w:rsid w:val="00CB4198"/>
    <w:rsid w:val="00CB4C18"/>
    <w:rsid w:val="00CB6BF2"/>
    <w:rsid w:val="00CB7F03"/>
    <w:rsid w:val="00CC2185"/>
    <w:rsid w:val="00CC226C"/>
    <w:rsid w:val="00CC6EB3"/>
    <w:rsid w:val="00CD1395"/>
    <w:rsid w:val="00CD37BA"/>
    <w:rsid w:val="00CD3E15"/>
    <w:rsid w:val="00CD50F1"/>
    <w:rsid w:val="00CD584D"/>
    <w:rsid w:val="00CD5E96"/>
    <w:rsid w:val="00CD7C05"/>
    <w:rsid w:val="00CE0897"/>
    <w:rsid w:val="00CE10B2"/>
    <w:rsid w:val="00CE323F"/>
    <w:rsid w:val="00CE641F"/>
    <w:rsid w:val="00CE7898"/>
    <w:rsid w:val="00CF030D"/>
    <w:rsid w:val="00CF237F"/>
    <w:rsid w:val="00CF3B21"/>
    <w:rsid w:val="00CF3BC2"/>
    <w:rsid w:val="00CF58E2"/>
    <w:rsid w:val="00CF5AF2"/>
    <w:rsid w:val="00CF7AF7"/>
    <w:rsid w:val="00D00B74"/>
    <w:rsid w:val="00D0113F"/>
    <w:rsid w:val="00D03EB0"/>
    <w:rsid w:val="00D04209"/>
    <w:rsid w:val="00D04ED2"/>
    <w:rsid w:val="00D05314"/>
    <w:rsid w:val="00D05572"/>
    <w:rsid w:val="00D06021"/>
    <w:rsid w:val="00D12374"/>
    <w:rsid w:val="00D12505"/>
    <w:rsid w:val="00D1260D"/>
    <w:rsid w:val="00D1298A"/>
    <w:rsid w:val="00D13B16"/>
    <w:rsid w:val="00D13B2A"/>
    <w:rsid w:val="00D14B9E"/>
    <w:rsid w:val="00D16195"/>
    <w:rsid w:val="00D20987"/>
    <w:rsid w:val="00D20A0A"/>
    <w:rsid w:val="00D309FA"/>
    <w:rsid w:val="00D339AA"/>
    <w:rsid w:val="00D33AA1"/>
    <w:rsid w:val="00D350E9"/>
    <w:rsid w:val="00D3777E"/>
    <w:rsid w:val="00D41314"/>
    <w:rsid w:val="00D4298E"/>
    <w:rsid w:val="00D42D4E"/>
    <w:rsid w:val="00D43F05"/>
    <w:rsid w:val="00D475B3"/>
    <w:rsid w:val="00D50EA9"/>
    <w:rsid w:val="00D5267C"/>
    <w:rsid w:val="00D52A80"/>
    <w:rsid w:val="00D539E1"/>
    <w:rsid w:val="00D54AB5"/>
    <w:rsid w:val="00D55028"/>
    <w:rsid w:val="00D55290"/>
    <w:rsid w:val="00D559E7"/>
    <w:rsid w:val="00D60F54"/>
    <w:rsid w:val="00D61196"/>
    <w:rsid w:val="00D64884"/>
    <w:rsid w:val="00D70AEF"/>
    <w:rsid w:val="00D71C60"/>
    <w:rsid w:val="00D71D44"/>
    <w:rsid w:val="00D723FA"/>
    <w:rsid w:val="00D728D5"/>
    <w:rsid w:val="00D72B49"/>
    <w:rsid w:val="00D7303F"/>
    <w:rsid w:val="00D75594"/>
    <w:rsid w:val="00D80B99"/>
    <w:rsid w:val="00D80E4C"/>
    <w:rsid w:val="00D8120C"/>
    <w:rsid w:val="00D817E3"/>
    <w:rsid w:val="00D8183A"/>
    <w:rsid w:val="00D8207A"/>
    <w:rsid w:val="00D869A2"/>
    <w:rsid w:val="00D870D2"/>
    <w:rsid w:val="00D87165"/>
    <w:rsid w:val="00D872D5"/>
    <w:rsid w:val="00D90900"/>
    <w:rsid w:val="00D914F4"/>
    <w:rsid w:val="00D9367C"/>
    <w:rsid w:val="00D95420"/>
    <w:rsid w:val="00D9696D"/>
    <w:rsid w:val="00D97C9F"/>
    <w:rsid w:val="00DA0F16"/>
    <w:rsid w:val="00DA1073"/>
    <w:rsid w:val="00DA3D1D"/>
    <w:rsid w:val="00DA3D1F"/>
    <w:rsid w:val="00DA4A56"/>
    <w:rsid w:val="00DA56E2"/>
    <w:rsid w:val="00DA57A8"/>
    <w:rsid w:val="00DA616D"/>
    <w:rsid w:val="00DA759E"/>
    <w:rsid w:val="00DA770D"/>
    <w:rsid w:val="00DB0625"/>
    <w:rsid w:val="00DB23BC"/>
    <w:rsid w:val="00DC0601"/>
    <w:rsid w:val="00DC0BFF"/>
    <w:rsid w:val="00DC1599"/>
    <w:rsid w:val="00DC1673"/>
    <w:rsid w:val="00DC6533"/>
    <w:rsid w:val="00DC6D9D"/>
    <w:rsid w:val="00DC7C4E"/>
    <w:rsid w:val="00DD0990"/>
    <w:rsid w:val="00DD0BE0"/>
    <w:rsid w:val="00DD1581"/>
    <w:rsid w:val="00DD2473"/>
    <w:rsid w:val="00DD3AA7"/>
    <w:rsid w:val="00DD441E"/>
    <w:rsid w:val="00DD7606"/>
    <w:rsid w:val="00DE0808"/>
    <w:rsid w:val="00DE09B4"/>
    <w:rsid w:val="00DE2C0E"/>
    <w:rsid w:val="00DE4612"/>
    <w:rsid w:val="00DE7362"/>
    <w:rsid w:val="00DF2ADF"/>
    <w:rsid w:val="00DF472E"/>
    <w:rsid w:val="00DF6D77"/>
    <w:rsid w:val="00E03E2A"/>
    <w:rsid w:val="00E03F6F"/>
    <w:rsid w:val="00E0432D"/>
    <w:rsid w:val="00E052FE"/>
    <w:rsid w:val="00E06807"/>
    <w:rsid w:val="00E10FF2"/>
    <w:rsid w:val="00E1588E"/>
    <w:rsid w:val="00E15A70"/>
    <w:rsid w:val="00E15D9A"/>
    <w:rsid w:val="00E160CF"/>
    <w:rsid w:val="00E167B6"/>
    <w:rsid w:val="00E16A5A"/>
    <w:rsid w:val="00E176EF"/>
    <w:rsid w:val="00E2314A"/>
    <w:rsid w:val="00E24118"/>
    <w:rsid w:val="00E2528A"/>
    <w:rsid w:val="00E27987"/>
    <w:rsid w:val="00E30FDA"/>
    <w:rsid w:val="00E31F99"/>
    <w:rsid w:val="00E32EC8"/>
    <w:rsid w:val="00E33B68"/>
    <w:rsid w:val="00E3451D"/>
    <w:rsid w:val="00E35838"/>
    <w:rsid w:val="00E35C7E"/>
    <w:rsid w:val="00E41D94"/>
    <w:rsid w:val="00E4250A"/>
    <w:rsid w:val="00E42EE9"/>
    <w:rsid w:val="00E42F58"/>
    <w:rsid w:val="00E43161"/>
    <w:rsid w:val="00E43C5A"/>
    <w:rsid w:val="00E43C93"/>
    <w:rsid w:val="00E44DEA"/>
    <w:rsid w:val="00E51B2E"/>
    <w:rsid w:val="00E52448"/>
    <w:rsid w:val="00E5244C"/>
    <w:rsid w:val="00E525E0"/>
    <w:rsid w:val="00E53E97"/>
    <w:rsid w:val="00E54B37"/>
    <w:rsid w:val="00E54CFB"/>
    <w:rsid w:val="00E56348"/>
    <w:rsid w:val="00E56A14"/>
    <w:rsid w:val="00E607AD"/>
    <w:rsid w:val="00E60EC6"/>
    <w:rsid w:val="00E619EE"/>
    <w:rsid w:val="00E63719"/>
    <w:rsid w:val="00E645D5"/>
    <w:rsid w:val="00E65F79"/>
    <w:rsid w:val="00E66245"/>
    <w:rsid w:val="00E67333"/>
    <w:rsid w:val="00E67A22"/>
    <w:rsid w:val="00E70211"/>
    <w:rsid w:val="00E71F8D"/>
    <w:rsid w:val="00E73D33"/>
    <w:rsid w:val="00E741B7"/>
    <w:rsid w:val="00E758FC"/>
    <w:rsid w:val="00E8010C"/>
    <w:rsid w:val="00E80593"/>
    <w:rsid w:val="00E811EE"/>
    <w:rsid w:val="00E821AA"/>
    <w:rsid w:val="00E83A29"/>
    <w:rsid w:val="00E856A2"/>
    <w:rsid w:val="00E85892"/>
    <w:rsid w:val="00E86367"/>
    <w:rsid w:val="00E87AE8"/>
    <w:rsid w:val="00E90060"/>
    <w:rsid w:val="00E927B2"/>
    <w:rsid w:val="00E95FAF"/>
    <w:rsid w:val="00E96E1C"/>
    <w:rsid w:val="00EA081D"/>
    <w:rsid w:val="00EA1364"/>
    <w:rsid w:val="00EA2160"/>
    <w:rsid w:val="00EA3049"/>
    <w:rsid w:val="00EA3410"/>
    <w:rsid w:val="00EA4538"/>
    <w:rsid w:val="00EB6011"/>
    <w:rsid w:val="00EB664E"/>
    <w:rsid w:val="00EB7912"/>
    <w:rsid w:val="00EC04E5"/>
    <w:rsid w:val="00EC2676"/>
    <w:rsid w:val="00EC2745"/>
    <w:rsid w:val="00EC463A"/>
    <w:rsid w:val="00EC6614"/>
    <w:rsid w:val="00EC66E8"/>
    <w:rsid w:val="00EC6948"/>
    <w:rsid w:val="00EC7DAD"/>
    <w:rsid w:val="00ED3E12"/>
    <w:rsid w:val="00ED4EDF"/>
    <w:rsid w:val="00ED6B1B"/>
    <w:rsid w:val="00ED778F"/>
    <w:rsid w:val="00EE0636"/>
    <w:rsid w:val="00EE2121"/>
    <w:rsid w:val="00EE62F6"/>
    <w:rsid w:val="00EE6B7C"/>
    <w:rsid w:val="00EE76BF"/>
    <w:rsid w:val="00EF2542"/>
    <w:rsid w:val="00EF30B9"/>
    <w:rsid w:val="00EF3DC9"/>
    <w:rsid w:val="00EF4D23"/>
    <w:rsid w:val="00EF5ADA"/>
    <w:rsid w:val="00EF5B15"/>
    <w:rsid w:val="00EF7170"/>
    <w:rsid w:val="00F00711"/>
    <w:rsid w:val="00F0072C"/>
    <w:rsid w:val="00F0245E"/>
    <w:rsid w:val="00F02C8B"/>
    <w:rsid w:val="00F05667"/>
    <w:rsid w:val="00F05D35"/>
    <w:rsid w:val="00F11FE5"/>
    <w:rsid w:val="00F12CA4"/>
    <w:rsid w:val="00F1338B"/>
    <w:rsid w:val="00F13C72"/>
    <w:rsid w:val="00F142AD"/>
    <w:rsid w:val="00F23B02"/>
    <w:rsid w:val="00F24FF2"/>
    <w:rsid w:val="00F2594D"/>
    <w:rsid w:val="00F27B83"/>
    <w:rsid w:val="00F27C34"/>
    <w:rsid w:val="00F31AD2"/>
    <w:rsid w:val="00F328C2"/>
    <w:rsid w:val="00F339C5"/>
    <w:rsid w:val="00F33B0B"/>
    <w:rsid w:val="00F33FB4"/>
    <w:rsid w:val="00F353F7"/>
    <w:rsid w:val="00F359B7"/>
    <w:rsid w:val="00F40198"/>
    <w:rsid w:val="00F4088A"/>
    <w:rsid w:val="00F415F0"/>
    <w:rsid w:val="00F42560"/>
    <w:rsid w:val="00F42B89"/>
    <w:rsid w:val="00F4363C"/>
    <w:rsid w:val="00F439B7"/>
    <w:rsid w:val="00F44CA3"/>
    <w:rsid w:val="00F44F5E"/>
    <w:rsid w:val="00F452F7"/>
    <w:rsid w:val="00F45ACE"/>
    <w:rsid w:val="00F469A1"/>
    <w:rsid w:val="00F4769D"/>
    <w:rsid w:val="00F5186C"/>
    <w:rsid w:val="00F5402F"/>
    <w:rsid w:val="00F553FA"/>
    <w:rsid w:val="00F55C77"/>
    <w:rsid w:val="00F55F2E"/>
    <w:rsid w:val="00F55F74"/>
    <w:rsid w:val="00F613A3"/>
    <w:rsid w:val="00F65881"/>
    <w:rsid w:val="00F67FB7"/>
    <w:rsid w:val="00F71772"/>
    <w:rsid w:val="00F72985"/>
    <w:rsid w:val="00F7561F"/>
    <w:rsid w:val="00F7745C"/>
    <w:rsid w:val="00F77F8E"/>
    <w:rsid w:val="00F801C4"/>
    <w:rsid w:val="00F80FC8"/>
    <w:rsid w:val="00F819E6"/>
    <w:rsid w:val="00F82A12"/>
    <w:rsid w:val="00F841A5"/>
    <w:rsid w:val="00F853D4"/>
    <w:rsid w:val="00F86877"/>
    <w:rsid w:val="00F86D9C"/>
    <w:rsid w:val="00F87567"/>
    <w:rsid w:val="00F935A9"/>
    <w:rsid w:val="00F9577B"/>
    <w:rsid w:val="00F9774F"/>
    <w:rsid w:val="00FA0431"/>
    <w:rsid w:val="00FA0B31"/>
    <w:rsid w:val="00FA3BC6"/>
    <w:rsid w:val="00FA49E4"/>
    <w:rsid w:val="00FB2653"/>
    <w:rsid w:val="00FB4F97"/>
    <w:rsid w:val="00FB6362"/>
    <w:rsid w:val="00FC2138"/>
    <w:rsid w:val="00FC43E8"/>
    <w:rsid w:val="00FC4618"/>
    <w:rsid w:val="00FC4A19"/>
    <w:rsid w:val="00FC6C2B"/>
    <w:rsid w:val="00FC6CA3"/>
    <w:rsid w:val="00FC6CE9"/>
    <w:rsid w:val="00FC6E7E"/>
    <w:rsid w:val="00FC6EFF"/>
    <w:rsid w:val="00FC75CB"/>
    <w:rsid w:val="00FC78E4"/>
    <w:rsid w:val="00FC7CCB"/>
    <w:rsid w:val="00FD0D3B"/>
    <w:rsid w:val="00FD1180"/>
    <w:rsid w:val="00FD36DF"/>
    <w:rsid w:val="00FD3B4A"/>
    <w:rsid w:val="00FD4E71"/>
    <w:rsid w:val="00FE1772"/>
    <w:rsid w:val="00FE4C84"/>
    <w:rsid w:val="00FE544A"/>
    <w:rsid w:val="00FE5D3C"/>
    <w:rsid w:val="00FE641C"/>
    <w:rsid w:val="00FE6BE8"/>
    <w:rsid w:val="00FE6D5A"/>
    <w:rsid w:val="00FE7ACF"/>
    <w:rsid w:val="00FE7DF1"/>
    <w:rsid w:val="00FF0DD1"/>
    <w:rsid w:val="00FF0E86"/>
    <w:rsid w:val="00FF21EB"/>
    <w:rsid w:val="00FF26AE"/>
    <w:rsid w:val="00FF27A0"/>
    <w:rsid w:val="00FF2E2F"/>
    <w:rsid w:val="00FF415C"/>
    <w:rsid w:val="00FF47A0"/>
    <w:rsid w:val="00FF549C"/>
    <w:rsid w:val="00FF70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DD8F25D"/>
  <w15:docId w15:val="{D15E2946-241C-4DA5-99FA-209FA53F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879D0"/>
    <w:rPr>
      <w:rFonts w:ascii="Arial" w:hAnsi="Arial"/>
      <w:lang w:val="en-US"/>
    </w:rPr>
  </w:style>
  <w:style w:type="paragraph" w:styleId="1">
    <w:name w:val="heading 1"/>
    <w:basedOn w:val="a0"/>
    <w:next w:val="a0"/>
    <w:link w:val="1Char"/>
    <w:qFormat/>
    <w:rsid w:val="00933814"/>
    <w:pPr>
      <w:keepNext/>
      <w:numPr>
        <w:numId w:val="1"/>
      </w:numPr>
      <w:spacing w:before="240" w:after="60"/>
      <w:ind w:left="454"/>
      <w:outlineLvl w:val="0"/>
    </w:pPr>
    <w:rPr>
      <w:b/>
      <w:bCs/>
      <w:kern w:val="32"/>
      <w:szCs w:val="32"/>
    </w:rPr>
  </w:style>
  <w:style w:type="paragraph" w:styleId="2">
    <w:name w:val="heading 2"/>
    <w:basedOn w:val="a0"/>
    <w:next w:val="a0"/>
    <w:link w:val="2Char"/>
    <w:semiHidden/>
    <w:unhideWhenUsed/>
    <w:qFormat/>
    <w:rsid w:val="003E02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0"/>
    <w:link w:val="3Char"/>
    <w:qFormat/>
    <w:rsid w:val="00310822"/>
    <w:pPr>
      <w:numPr>
        <w:numId w:val="22"/>
      </w:numPr>
      <w:spacing w:before="0" w:line="276" w:lineRule="auto"/>
      <w:outlineLvl w:val="2"/>
    </w:pPr>
    <w:rPr>
      <w:rFonts w:ascii="Arial" w:hAnsi="Arial" w:cs="Arial"/>
      <w:b/>
      <w:bCs/>
      <w:color w:val="auto"/>
      <w:sz w:val="20"/>
      <w:lang w:eastAsia="en-US"/>
    </w:rPr>
  </w:style>
  <w:style w:type="paragraph" w:styleId="7">
    <w:name w:val="heading 7"/>
    <w:basedOn w:val="a0"/>
    <w:next w:val="a0"/>
    <w:qFormat/>
    <w:rsid w:val="006D0B08"/>
    <w:pPr>
      <w:keepNext/>
      <w:tabs>
        <w:tab w:val="left" w:pos="851"/>
        <w:tab w:val="left" w:pos="1276"/>
        <w:tab w:val="left" w:pos="1701"/>
      </w:tabs>
      <w:spacing w:after="120" w:line="260" w:lineRule="atLeast"/>
      <w:jc w:val="both"/>
      <w:outlineLvl w:val="6"/>
    </w:pPr>
    <w:rPr>
      <w:rFonts w:ascii="Tahoma" w:hAnsi="Tahoma" w:cs="Tahoma"/>
      <w:color w:val="000000"/>
      <w:szCs w:val="22"/>
      <w:u w:val="single"/>
      <w:lang w:val="el-GR"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lock Text"/>
    <w:basedOn w:val="a0"/>
    <w:rsid w:val="00A039BC"/>
    <w:pPr>
      <w:ind w:left="360" w:right="3"/>
      <w:jc w:val="both"/>
    </w:pPr>
    <w:rPr>
      <w:b/>
      <w:bCs/>
      <w:sz w:val="16"/>
      <w:lang w:val="el-GR"/>
    </w:rPr>
  </w:style>
  <w:style w:type="character" w:customStyle="1" w:styleId="postbody1">
    <w:name w:val="postbody1"/>
    <w:rsid w:val="006D0B08"/>
    <w:rPr>
      <w:sz w:val="24"/>
      <w:szCs w:val="24"/>
    </w:rPr>
  </w:style>
  <w:style w:type="paragraph" w:styleId="a5">
    <w:name w:val="Balloon Text"/>
    <w:basedOn w:val="a0"/>
    <w:semiHidden/>
    <w:rsid w:val="00F42560"/>
    <w:rPr>
      <w:rFonts w:ascii="Tahoma" w:hAnsi="Tahoma" w:cs="Tahoma"/>
      <w:sz w:val="16"/>
      <w:szCs w:val="16"/>
    </w:rPr>
  </w:style>
  <w:style w:type="paragraph" w:styleId="a6">
    <w:name w:val="footnote text"/>
    <w:basedOn w:val="a0"/>
    <w:link w:val="Char"/>
    <w:rsid w:val="00FF47A0"/>
  </w:style>
  <w:style w:type="character" w:customStyle="1" w:styleId="Char">
    <w:name w:val="Κείμενο υποσημείωσης Char"/>
    <w:link w:val="a6"/>
    <w:rsid w:val="00FF47A0"/>
    <w:rPr>
      <w:rFonts w:ascii="New York" w:hAnsi="New York"/>
      <w:lang w:val="en-US"/>
    </w:rPr>
  </w:style>
  <w:style w:type="character" w:styleId="a7">
    <w:name w:val="footnote reference"/>
    <w:rsid w:val="00FF47A0"/>
    <w:rPr>
      <w:vertAlign w:val="superscript"/>
    </w:rPr>
  </w:style>
  <w:style w:type="character" w:customStyle="1" w:styleId="3Char">
    <w:name w:val="Επικεφαλίδα 3 Char"/>
    <w:link w:val="3"/>
    <w:rsid w:val="00310822"/>
    <w:rPr>
      <w:rFonts w:ascii="Arial" w:eastAsiaTheme="majorEastAsia" w:hAnsi="Arial" w:cs="Arial"/>
      <w:b/>
      <w:bCs/>
      <w:szCs w:val="26"/>
      <w:lang w:val="en-US" w:eastAsia="en-US"/>
    </w:rPr>
  </w:style>
  <w:style w:type="paragraph" w:styleId="a8">
    <w:name w:val="List Paragraph"/>
    <w:basedOn w:val="a0"/>
    <w:uiPriority w:val="1"/>
    <w:qFormat/>
    <w:rsid w:val="00DC1673"/>
    <w:pPr>
      <w:ind w:left="720"/>
    </w:pPr>
  </w:style>
  <w:style w:type="paragraph" w:styleId="a9">
    <w:name w:val="header"/>
    <w:basedOn w:val="a0"/>
    <w:link w:val="Char0"/>
    <w:uiPriority w:val="99"/>
    <w:rsid w:val="00CC226C"/>
    <w:pPr>
      <w:tabs>
        <w:tab w:val="center" w:pos="4153"/>
        <w:tab w:val="right" w:pos="8306"/>
      </w:tabs>
    </w:pPr>
  </w:style>
  <w:style w:type="character" w:customStyle="1" w:styleId="Char0">
    <w:name w:val="Κεφαλίδα Char"/>
    <w:link w:val="a9"/>
    <w:uiPriority w:val="99"/>
    <w:rsid w:val="00CC226C"/>
    <w:rPr>
      <w:rFonts w:ascii="New York" w:hAnsi="New York"/>
      <w:sz w:val="24"/>
      <w:lang w:val="en-US"/>
    </w:rPr>
  </w:style>
  <w:style w:type="paragraph" w:styleId="aa">
    <w:name w:val="footer"/>
    <w:basedOn w:val="a0"/>
    <w:link w:val="Char1"/>
    <w:uiPriority w:val="99"/>
    <w:rsid w:val="00CC226C"/>
    <w:pPr>
      <w:tabs>
        <w:tab w:val="center" w:pos="4153"/>
        <w:tab w:val="right" w:pos="8306"/>
      </w:tabs>
    </w:pPr>
  </w:style>
  <w:style w:type="character" w:customStyle="1" w:styleId="Char1">
    <w:name w:val="Υποσέλιδο Char"/>
    <w:link w:val="aa"/>
    <w:uiPriority w:val="99"/>
    <w:rsid w:val="00CC226C"/>
    <w:rPr>
      <w:rFonts w:ascii="New York" w:hAnsi="New York"/>
      <w:sz w:val="24"/>
      <w:lang w:val="en-US"/>
    </w:rPr>
  </w:style>
  <w:style w:type="character" w:styleId="ab">
    <w:name w:val="Strong"/>
    <w:uiPriority w:val="22"/>
    <w:qFormat/>
    <w:rsid w:val="00C97A0F"/>
    <w:rPr>
      <w:rFonts w:cs="Times New Roman"/>
      <w:b/>
      <w:bCs/>
    </w:rPr>
  </w:style>
  <w:style w:type="character" w:styleId="ac">
    <w:name w:val="annotation reference"/>
    <w:rsid w:val="006E3E66"/>
    <w:rPr>
      <w:sz w:val="16"/>
      <w:szCs w:val="16"/>
    </w:rPr>
  </w:style>
  <w:style w:type="paragraph" w:styleId="ad">
    <w:name w:val="annotation text"/>
    <w:basedOn w:val="a0"/>
    <w:link w:val="Char2"/>
    <w:rsid w:val="006E3E66"/>
  </w:style>
  <w:style w:type="character" w:customStyle="1" w:styleId="Char2">
    <w:name w:val="Κείμενο σχολίου Char"/>
    <w:link w:val="ad"/>
    <w:rsid w:val="006E3E66"/>
    <w:rPr>
      <w:rFonts w:ascii="New York" w:hAnsi="New York"/>
      <w:lang w:val="en-US"/>
    </w:rPr>
  </w:style>
  <w:style w:type="paragraph" w:styleId="ae">
    <w:name w:val="annotation subject"/>
    <w:basedOn w:val="ad"/>
    <w:next w:val="ad"/>
    <w:link w:val="Char3"/>
    <w:rsid w:val="006E3E66"/>
    <w:rPr>
      <w:b/>
      <w:bCs/>
    </w:rPr>
  </w:style>
  <w:style w:type="character" w:customStyle="1" w:styleId="Char3">
    <w:name w:val="Θέμα σχολίου Char"/>
    <w:link w:val="ae"/>
    <w:rsid w:val="006E3E66"/>
    <w:rPr>
      <w:rFonts w:ascii="New York" w:hAnsi="New York"/>
      <w:b/>
      <w:bCs/>
      <w:lang w:val="en-US"/>
    </w:rPr>
  </w:style>
  <w:style w:type="paragraph" w:styleId="af">
    <w:name w:val="Title"/>
    <w:basedOn w:val="a0"/>
    <w:next w:val="a0"/>
    <w:link w:val="Char4"/>
    <w:qFormat/>
    <w:rsid w:val="00933814"/>
    <w:pPr>
      <w:spacing w:before="240" w:after="60"/>
      <w:outlineLvl w:val="0"/>
    </w:pPr>
    <w:rPr>
      <w:b/>
      <w:bCs/>
      <w:kern w:val="28"/>
      <w:sz w:val="22"/>
      <w:szCs w:val="32"/>
      <w:u w:val="single"/>
    </w:rPr>
  </w:style>
  <w:style w:type="character" w:customStyle="1" w:styleId="Char4">
    <w:name w:val="Τίτλος Char"/>
    <w:link w:val="af"/>
    <w:rsid w:val="00933814"/>
    <w:rPr>
      <w:rFonts w:ascii="Arial" w:hAnsi="Arial"/>
      <w:b/>
      <w:bCs/>
      <w:kern w:val="28"/>
      <w:sz w:val="22"/>
      <w:szCs w:val="32"/>
      <w:u w:val="single"/>
      <w:lang w:val="en-US"/>
    </w:rPr>
  </w:style>
  <w:style w:type="character" w:customStyle="1" w:styleId="1Char">
    <w:name w:val="Επικεφαλίδα 1 Char"/>
    <w:link w:val="1"/>
    <w:rsid w:val="00933814"/>
    <w:rPr>
      <w:rFonts w:ascii="Arial" w:hAnsi="Arial"/>
      <w:b/>
      <w:bCs/>
      <w:kern w:val="32"/>
      <w:szCs w:val="32"/>
      <w:lang w:val="en-US"/>
    </w:rPr>
  </w:style>
  <w:style w:type="paragraph" w:styleId="a">
    <w:name w:val="Subtitle"/>
    <w:basedOn w:val="a0"/>
    <w:next w:val="a0"/>
    <w:link w:val="Char5"/>
    <w:qFormat/>
    <w:rsid w:val="001B3DD1"/>
    <w:pPr>
      <w:numPr>
        <w:ilvl w:val="1"/>
        <w:numId w:val="3"/>
      </w:numPr>
      <w:spacing w:after="60"/>
      <w:outlineLvl w:val="1"/>
    </w:pPr>
    <w:rPr>
      <w:b/>
      <w:szCs w:val="24"/>
    </w:rPr>
  </w:style>
  <w:style w:type="character" w:customStyle="1" w:styleId="Char5">
    <w:name w:val="Υπότιτλος Char"/>
    <w:link w:val="a"/>
    <w:rsid w:val="001B3DD1"/>
    <w:rPr>
      <w:rFonts w:ascii="Arial" w:hAnsi="Arial"/>
      <w:b/>
      <w:szCs w:val="24"/>
      <w:lang w:val="en-US"/>
    </w:rPr>
  </w:style>
  <w:style w:type="paragraph" w:styleId="af0">
    <w:name w:val="TOC Heading"/>
    <w:basedOn w:val="1"/>
    <w:next w:val="a0"/>
    <w:uiPriority w:val="39"/>
    <w:unhideWhenUsed/>
    <w:qFormat/>
    <w:rsid w:val="00F33B0B"/>
    <w:pPr>
      <w:keepLines/>
      <w:spacing w:after="0" w:line="259" w:lineRule="auto"/>
      <w:outlineLvl w:val="9"/>
    </w:pPr>
    <w:rPr>
      <w:rFonts w:ascii="Calibri Light" w:hAnsi="Calibri Light"/>
      <w:b w:val="0"/>
      <w:bCs w:val="0"/>
      <w:color w:val="2E74B5"/>
      <w:kern w:val="0"/>
      <w:sz w:val="32"/>
      <w:lang w:eastAsia="en-US"/>
    </w:rPr>
  </w:style>
  <w:style w:type="paragraph" w:styleId="30">
    <w:name w:val="toc 3"/>
    <w:basedOn w:val="a0"/>
    <w:next w:val="a0"/>
    <w:autoRedefine/>
    <w:uiPriority w:val="39"/>
    <w:rsid w:val="00F33B0B"/>
    <w:pPr>
      <w:ind w:left="480"/>
    </w:pPr>
  </w:style>
  <w:style w:type="paragraph" w:styleId="10">
    <w:name w:val="toc 1"/>
    <w:basedOn w:val="a0"/>
    <w:next w:val="a0"/>
    <w:autoRedefine/>
    <w:uiPriority w:val="39"/>
    <w:rsid w:val="0099093C"/>
    <w:pPr>
      <w:tabs>
        <w:tab w:val="right" w:leader="dot" w:pos="9628"/>
      </w:tabs>
      <w:spacing w:line="280" w:lineRule="exact"/>
      <w:ind w:left="567" w:hanging="567"/>
    </w:pPr>
  </w:style>
  <w:style w:type="paragraph" w:styleId="20">
    <w:name w:val="toc 2"/>
    <w:basedOn w:val="a0"/>
    <w:next w:val="a0"/>
    <w:autoRedefine/>
    <w:uiPriority w:val="39"/>
    <w:rsid w:val="004D6516"/>
    <w:pPr>
      <w:tabs>
        <w:tab w:val="left" w:pos="567"/>
        <w:tab w:val="right" w:leader="dot" w:pos="9628"/>
      </w:tabs>
      <w:spacing w:line="360" w:lineRule="auto"/>
    </w:pPr>
  </w:style>
  <w:style w:type="character" w:styleId="-">
    <w:name w:val="Hyperlink"/>
    <w:uiPriority w:val="99"/>
    <w:unhideWhenUsed/>
    <w:rsid w:val="00F33B0B"/>
    <w:rPr>
      <w:color w:val="0563C1"/>
      <w:u w:val="single"/>
    </w:rPr>
  </w:style>
  <w:style w:type="character" w:customStyle="1" w:styleId="2Char">
    <w:name w:val="Επικεφαλίδα 2 Char"/>
    <w:basedOn w:val="a1"/>
    <w:link w:val="2"/>
    <w:semiHidden/>
    <w:rsid w:val="003E023F"/>
    <w:rPr>
      <w:rFonts w:asciiTheme="majorHAnsi" w:eastAsiaTheme="majorEastAsia" w:hAnsiTheme="majorHAnsi" w:cstheme="majorBidi"/>
      <w:color w:val="2E74B5" w:themeColor="accent1" w:themeShade="BF"/>
      <w:sz w:val="26"/>
      <w:szCs w:val="26"/>
      <w:lang w:val="en-US"/>
    </w:rPr>
  </w:style>
  <w:style w:type="paragraph" w:styleId="af1">
    <w:name w:val="Body Text"/>
    <w:basedOn w:val="a0"/>
    <w:link w:val="Char6"/>
    <w:uiPriority w:val="1"/>
    <w:qFormat/>
    <w:rsid w:val="005470DF"/>
    <w:pPr>
      <w:widowControl w:val="0"/>
      <w:ind w:left="120"/>
    </w:pPr>
    <w:rPr>
      <w:rFonts w:ascii="Tahoma" w:eastAsia="Tahoma" w:hAnsi="Tahoma" w:cstheme="minorBidi"/>
      <w:sz w:val="18"/>
      <w:szCs w:val="18"/>
      <w:lang w:eastAsia="en-US"/>
    </w:rPr>
  </w:style>
  <w:style w:type="character" w:customStyle="1" w:styleId="Char6">
    <w:name w:val="Σώμα κειμένου Char"/>
    <w:basedOn w:val="a1"/>
    <w:link w:val="af1"/>
    <w:uiPriority w:val="1"/>
    <w:rsid w:val="005470DF"/>
    <w:rPr>
      <w:rFonts w:ascii="Tahoma" w:eastAsia="Tahoma" w:hAnsi="Tahoma" w:cstheme="minorBidi"/>
      <w:sz w:val="18"/>
      <w:szCs w:val="18"/>
      <w:lang w:val="en-US" w:eastAsia="en-US"/>
    </w:rPr>
  </w:style>
  <w:style w:type="character" w:customStyle="1" w:styleId="11">
    <w:name w:val="Ανεπίλυτη αναφορά1"/>
    <w:basedOn w:val="a1"/>
    <w:uiPriority w:val="99"/>
    <w:semiHidden/>
    <w:unhideWhenUsed/>
    <w:rsid w:val="00791240"/>
    <w:rPr>
      <w:color w:val="808080"/>
      <w:shd w:val="clear" w:color="auto" w:fill="E6E6E6"/>
    </w:rPr>
  </w:style>
  <w:style w:type="character" w:styleId="af2">
    <w:name w:val="Emphasis"/>
    <w:basedOn w:val="a1"/>
    <w:qFormat/>
    <w:rsid w:val="0086611D"/>
    <w:rPr>
      <w:i/>
      <w:iCs/>
    </w:rPr>
  </w:style>
  <w:style w:type="paragraph" w:styleId="Web">
    <w:name w:val="Normal (Web)"/>
    <w:basedOn w:val="a0"/>
    <w:uiPriority w:val="99"/>
    <w:unhideWhenUsed/>
    <w:rsid w:val="002D5979"/>
    <w:pPr>
      <w:spacing w:before="100" w:beforeAutospacing="1" w:after="100" w:afterAutospacing="1"/>
    </w:pPr>
    <w:rPr>
      <w:rFonts w:ascii="Times New Roman" w:hAnsi="Times New Roman"/>
      <w:sz w:val="24"/>
      <w:szCs w:val="24"/>
      <w:lang w:val="el-GR"/>
    </w:rPr>
  </w:style>
  <w:style w:type="table" w:styleId="af3">
    <w:name w:val="Table Grid"/>
    <w:basedOn w:val="a2"/>
    <w:uiPriority w:val="39"/>
    <w:rsid w:val="002D597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27693">
      <w:bodyDiv w:val="1"/>
      <w:marLeft w:val="0"/>
      <w:marRight w:val="0"/>
      <w:marTop w:val="0"/>
      <w:marBottom w:val="0"/>
      <w:divBdr>
        <w:top w:val="none" w:sz="0" w:space="0" w:color="auto"/>
        <w:left w:val="none" w:sz="0" w:space="0" w:color="auto"/>
        <w:bottom w:val="none" w:sz="0" w:space="0" w:color="auto"/>
        <w:right w:val="none" w:sz="0" w:space="0" w:color="auto"/>
      </w:divBdr>
    </w:div>
    <w:div w:id="488980743">
      <w:bodyDiv w:val="1"/>
      <w:marLeft w:val="0"/>
      <w:marRight w:val="0"/>
      <w:marTop w:val="0"/>
      <w:marBottom w:val="0"/>
      <w:divBdr>
        <w:top w:val="none" w:sz="0" w:space="0" w:color="auto"/>
        <w:left w:val="none" w:sz="0" w:space="0" w:color="auto"/>
        <w:bottom w:val="none" w:sz="0" w:space="0" w:color="auto"/>
        <w:right w:val="none" w:sz="0" w:space="0" w:color="auto"/>
      </w:divBdr>
    </w:div>
    <w:div w:id="773329019">
      <w:bodyDiv w:val="1"/>
      <w:marLeft w:val="0"/>
      <w:marRight w:val="0"/>
      <w:marTop w:val="0"/>
      <w:marBottom w:val="0"/>
      <w:divBdr>
        <w:top w:val="none" w:sz="0" w:space="0" w:color="auto"/>
        <w:left w:val="none" w:sz="0" w:space="0" w:color="auto"/>
        <w:bottom w:val="none" w:sz="0" w:space="0" w:color="auto"/>
        <w:right w:val="none" w:sz="0" w:space="0" w:color="auto"/>
      </w:divBdr>
    </w:div>
    <w:div w:id="863713075">
      <w:bodyDiv w:val="1"/>
      <w:marLeft w:val="0"/>
      <w:marRight w:val="0"/>
      <w:marTop w:val="0"/>
      <w:marBottom w:val="0"/>
      <w:divBdr>
        <w:top w:val="none" w:sz="0" w:space="0" w:color="auto"/>
        <w:left w:val="none" w:sz="0" w:space="0" w:color="auto"/>
        <w:bottom w:val="none" w:sz="0" w:space="0" w:color="auto"/>
        <w:right w:val="none" w:sz="0" w:space="0" w:color="auto"/>
      </w:divBdr>
    </w:div>
    <w:div w:id="893857061">
      <w:bodyDiv w:val="1"/>
      <w:marLeft w:val="0"/>
      <w:marRight w:val="0"/>
      <w:marTop w:val="0"/>
      <w:marBottom w:val="0"/>
      <w:divBdr>
        <w:top w:val="none" w:sz="0" w:space="0" w:color="auto"/>
        <w:left w:val="none" w:sz="0" w:space="0" w:color="auto"/>
        <w:bottom w:val="none" w:sz="0" w:space="0" w:color="auto"/>
        <w:right w:val="none" w:sz="0" w:space="0" w:color="auto"/>
      </w:divBdr>
    </w:div>
    <w:div w:id="946232014">
      <w:bodyDiv w:val="1"/>
      <w:marLeft w:val="0"/>
      <w:marRight w:val="0"/>
      <w:marTop w:val="0"/>
      <w:marBottom w:val="0"/>
      <w:divBdr>
        <w:top w:val="none" w:sz="0" w:space="0" w:color="auto"/>
        <w:left w:val="none" w:sz="0" w:space="0" w:color="auto"/>
        <w:bottom w:val="none" w:sz="0" w:space="0" w:color="auto"/>
        <w:right w:val="none" w:sz="0" w:space="0" w:color="auto"/>
      </w:divBdr>
    </w:div>
    <w:div w:id="172085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mae-epa.gr/images/documents/2018/E_06_2018_Dilwseis_Symmetoxis_SDDA_2.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mae-epa.gr/images/documents/2018/E_06_2018_Dilwseis_Symmetoxis_SDDA_2.pdf"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omae-epa.gr/images/documents/2018/E_03_Paravola_prostima_201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6E396-04A6-4408-9ACA-4DCE808B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3817</Words>
  <Characters>22332</Characters>
  <Application>Microsoft Office Word</Application>
  <DocSecurity>0</DocSecurity>
  <Lines>186</Lines>
  <Paragraphs>52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ETHEA - ELPA</Company>
  <LinksUpToDate>false</LinksUpToDate>
  <CharactersWithSpaces>26097</CharactersWithSpaces>
  <SharedDoc>false</SharedDoc>
  <HLinks>
    <vt:vector size="210" baseType="variant">
      <vt:variant>
        <vt:i4>1114165</vt:i4>
      </vt:variant>
      <vt:variant>
        <vt:i4>206</vt:i4>
      </vt:variant>
      <vt:variant>
        <vt:i4>0</vt:i4>
      </vt:variant>
      <vt:variant>
        <vt:i4>5</vt:i4>
      </vt:variant>
      <vt:variant>
        <vt:lpwstr/>
      </vt:variant>
      <vt:variant>
        <vt:lpwstr>_Toc416360148</vt:lpwstr>
      </vt:variant>
      <vt:variant>
        <vt:i4>1114165</vt:i4>
      </vt:variant>
      <vt:variant>
        <vt:i4>200</vt:i4>
      </vt:variant>
      <vt:variant>
        <vt:i4>0</vt:i4>
      </vt:variant>
      <vt:variant>
        <vt:i4>5</vt:i4>
      </vt:variant>
      <vt:variant>
        <vt:lpwstr/>
      </vt:variant>
      <vt:variant>
        <vt:lpwstr>_Toc416360147</vt:lpwstr>
      </vt:variant>
      <vt:variant>
        <vt:i4>1114165</vt:i4>
      </vt:variant>
      <vt:variant>
        <vt:i4>194</vt:i4>
      </vt:variant>
      <vt:variant>
        <vt:i4>0</vt:i4>
      </vt:variant>
      <vt:variant>
        <vt:i4>5</vt:i4>
      </vt:variant>
      <vt:variant>
        <vt:lpwstr/>
      </vt:variant>
      <vt:variant>
        <vt:lpwstr>_Toc416360146</vt:lpwstr>
      </vt:variant>
      <vt:variant>
        <vt:i4>1114165</vt:i4>
      </vt:variant>
      <vt:variant>
        <vt:i4>188</vt:i4>
      </vt:variant>
      <vt:variant>
        <vt:i4>0</vt:i4>
      </vt:variant>
      <vt:variant>
        <vt:i4>5</vt:i4>
      </vt:variant>
      <vt:variant>
        <vt:lpwstr/>
      </vt:variant>
      <vt:variant>
        <vt:lpwstr>_Toc416360145</vt:lpwstr>
      </vt:variant>
      <vt:variant>
        <vt:i4>1114165</vt:i4>
      </vt:variant>
      <vt:variant>
        <vt:i4>182</vt:i4>
      </vt:variant>
      <vt:variant>
        <vt:i4>0</vt:i4>
      </vt:variant>
      <vt:variant>
        <vt:i4>5</vt:i4>
      </vt:variant>
      <vt:variant>
        <vt:lpwstr/>
      </vt:variant>
      <vt:variant>
        <vt:lpwstr>_Toc416360144</vt:lpwstr>
      </vt:variant>
      <vt:variant>
        <vt:i4>1114165</vt:i4>
      </vt:variant>
      <vt:variant>
        <vt:i4>176</vt:i4>
      </vt:variant>
      <vt:variant>
        <vt:i4>0</vt:i4>
      </vt:variant>
      <vt:variant>
        <vt:i4>5</vt:i4>
      </vt:variant>
      <vt:variant>
        <vt:lpwstr/>
      </vt:variant>
      <vt:variant>
        <vt:lpwstr>_Toc416360143</vt:lpwstr>
      </vt:variant>
      <vt:variant>
        <vt:i4>1114165</vt:i4>
      </vt:variant>
      <vt:variant>
        <vt:i4>170</vt:i4>
      </vt:variant>
      <vt:variant>
        <vt:i4>0</vt:i4>
      </vt:variant>
      <vt:variant>
        <vt:i4>5</vt:i4>
      </vt:variant>
      <vt:variant>
        <vt:lpwstr/>
      </vt:variant>
      <vt:variant>
        <vt:lpwstr>_Toc416360142</vt:lpwstr>
      </vt:variant>
      <vt:variant>
        <vt:i4>1114165</vt:i4>
      </vt:variant>
      <vt:variant>
        <vt:i4>164</vt:i4>
      </vt:variant>
      <vt:variant>
        <vt:i4>0</vt:i4>
      </vt:variant>
      <vt:variant>
        <vt:i4>5</vt:i4>
      </vt:variant>
      <vt:variant>
        <vt:lpwstr/>
      </vt:variant>
      <vt:variant>
        <vt:lpwstr>_Toc416360141</vt:lpwstr>
      </vt:variant>
      <vt:variant>
        <vt:i4>1114165</vt:i4>
      </vt:variant>
      <vt:variant>
        <vt:i4>158</vt:i4>
      </vt:variant>
      <vt:variant>
        <vt:i4>0</vt:i4>
      </vt:variant>
      <vt:variant>
        <vt:i4>5</vt:i4>
      </vt:variant>
      <vt:variant>
        <vt:lpwstr/>
      </vt:variant>
      <vt:variant>
        <vt:lpwstr>_Toc416360140</vt:lpwstr>
      </vt:variant>
      <vt:variant>
        <vt:i4>1441845</vt:i4>
      </vt:variant>
      <vt:variant>
        <vt:i4>152</vt:i4>
      </vt:variant>
      <vt:variant>
        <vt:i4>0</vt:i4>
      </vt:variant>
      <vt:variant>
        <vt:i4>5</vt:i4>
      </vt:variant>
      <vt:variant>
        <vt:lpwstr/>
      </vt:variant>
      <vt:variant>
        <vt:lpwstr>_Toc416360139</vt:lpwstr>
      </vt:variant>
      <vt:variant>
        <vt:i4>1441845</vt:i4>
      </vt:variant>
      <vt:variant>
        <vt:i4>146</vt:i4>
      </vt:variant>
      <vt:variant>
        <vt:i4>0</vt:i4>
      </vt:variant>
      <vt:variant>
        <vt:i4>5</vt:i4>
      </vt:variant>
      <vt:variant>
        <vt:lpwstr/>
      </vt:variant>
      <vt:variant>
        <vt:lpwstr>_Toc416360138</vt:lpwstr>
      </vt:variant>
      <vt:variant>
        <vt:i4>1441845</vt:i4>
      </vt:variant>
      <vt:variant>
        <vt:i4>140</vt:i4>
      </vt:variant>
      <vt:variant>
        <vt:i4>0</vt:i4>
      </vt:variant>
      <vt:variant>
        <vt:i4>5</vt:i4>
      </vt:variant>
      <vt:variant>
        <vt:lpwstr/>
      </vt:variant>
      <vt:variant>
        <vt:lpwstr>_Toc416360137</vt:lpwstr>
      </vt:variant>
      <vt:variant>
        <vt:i4>1441845</vt:i4>
      </vt:variant>
      <vt:variant>
        <vt:i4>134</vt:i4>
      </vt:variant>
      <vt:variant>
        <vt:i4>0</vt:i4>
      </vt:variant>
      <vt:variant>
        <vt:i4>5</vt:i4>
      </vt:variant>
      <vt:variant>
        <vt:lpwstr/>
      </vt:variant>
      <vt:variant>
        <vt:lpwstr>_Toc416360136</vt:lpwstr>
      </vt:variant>
      <vt:variant>
        <vt:i4>1441845</vt:i4>
      </vt:variant>
      <vt:variant>
        <vt:i4>128</vt:i4>
      </vt:variant>
      <vt:variant>
        <vt:i4>0</vt:i4>
      </vt:variant>
      <vt:variant>
        <vt:i4>5</vt:i4>
      </vt:variant>
      <vt:variant>
        <vt:lpwstr/>
      </vt:variant>
      <vt:variant>
        <vt:lpwstr>_Toc416360135</vt:lpwstr>
      </vt:variant>
      <vt:variant>
        <vt:i4>1441845</vt:i4>
      </vt:variant>
      <vt:variant>
        <vt:i4>122</vt:i4>
      </vt:variant>
      <vt:variant>
        <vt:i4>0</vt:i4>
      </vt:variant>
      <vt:variant>
        <vt:i4>5</vt:i4>
      </vt:variant>
      <vt:variant>
        <vt:lpwstr/>
      </vt:variant>
      <vt:variant>
        <vt:lpwstr>_Toc416360134</vt:lpwstr>
      </vt:variant>
      <vt:variant>
        <vt:i4>1441845</vt:i4>
      </vt:variant>
      <vt:variant>
        <vt:i4>116</vt:i4>
      </vt:variant>
      <vt:variant>
        <vt:i4>0</vt:i4>
      </vt:variant>
      <vt:variant>
        <vt:i4>5</vt:i4>
      </vt:variant>
      <vt:variant>
        <vt:lpwstr/>
      </vt:variant>
      <vt:variant>
        <vt:lpwstr>_Toc416360133</vt:lpwstr>
      </vt:variant>
      <vt:variant>
        <vt:i4>1441845</vt:i4>
      </vt:variant>
      <vt:variant>
        <vt:i4>110</vt:i4>
      </vt:variant>
      <vt:variant>
        <vt:i4>0</vt:i4>
      </vt:variant>
      <vt:variant>
        <vt:i4>5</vt:i4>
      </vt:variant>
      <vt:variant>
        <vt:lpwstr/>
      </vt:variant>
      <vt:variant>
        <vt:lpwstr>_Toc416360132</vt:lpwstr>
      </vt:variant>
      <vt:variant>
        <vt:i4>1441845</vt:i4>
      </vt:variant>
      <vt:variant>
        <vt:i4>104</vt:i4>
      </vt:variant>
      <vt:variant>
        <vt:i4>0</vt:i4>
      </vt:variant>
      <vt:variant>
        <vt:i4>5</vt:i4>
      </vt:variant>
      <vt:variant>
        <vt:lpwstr/>
      </vt:variant>
      <vt:variant>
        <vt:lpwstr>_Toc416360131</vt:lpwstr>
      </vt:variant>
      <vt:variant>
        <vt:i4>1441845</vt:i4>
      </vt:variant>
      <vt:variant>
        <vt:i4>98</vt:i4>
      </vt:variant>
      <vt:variant>
        <vt:i4>0</vt:i4>
      </vt:variant>
      <vt:variant>
        <vt:i4>5</vt:i4>
      </vt:variant>
      <vt:variant>
        <vt:lpwstr/>
      </vt:variant>
      <vt:variant>
        <vt:lpwstr>_Toc416360130</vt:lpwstr>
      </vt:variant>
      <vt:variant>
        <vt:i4>1507381</vt:i4>
      </vt:variant>
      <vt:variant>
        <vt:i4>92</vt:i4>
      </vt:variant>
      <vt:variant>
        <vt:i4>0</vt:i4>
      </vt:variant>
      <vt:variant>
        <vt:i4>5</vt:i4>
      </vt:variant>
      <vt:variant>
        <vt:lpwstr/>
      </vt:variant>
      <vt:variant>
        <vt:lpwstr>_Toc416360129</vt:lpwstr>
      </vt:variant>
      <vt:variant>
        <vt:i4>1507381</vt:i4>
      </vt:variant>
      <vt:variant>
        <vt:i4>86</vt:i4>
      </vt:variant>
      <vt:variant>
        <vt:i4>0</vt:i4>
      </vt:variant>
      <vt:variant>
        <vt:i4>5</vt:i4>
      </vt:variant>
      <vt:variant>
        <vt:lpwstr/>
      </vt:variant>
      <vt:variant>
        <vt:lpwstr>_Toc416360128</vt:lpwstr>
      </vt:variant>
      <vt:variant>
        <vt:i4>1507381</vt:i4>
      </vt:variant>
      <vt:variant>
        <vt:i4>80</vt:i4>
      </vt:variant>
      <vt:variant>
        <vt:i4>0</vt:i4>
      </vt:variant>
      <vt:variant>
        <vt:i4>5</vt:i4>
      </vt:variant>
      <vt:variant>
        <vt:lpwstr/>
      </vt:variant>
      <vt:variant>
        <vt:lpwstr>_Toc416360127</vt:lpwstr>
      </vt:variant>
      <vt:variant>
        <vt:i4>1507381</vt:i4>
      </vt:variant>
      <vt:variant>
        <vt:i4>74</vt:i4>
      </vt:variant>
      <vt:variant>
        <vt:i4>0</vt:i4>
      </vt:variant>
      <vt:variant>
        <vt:i4>5</vt:i4>
      </vt:variant>
      <vt:variant>
        <vt:lpwstr/>
      </vt:variant>
      <vt:variant>
        <vt:lpwstr>_Toc416360126</vt:lpwstr>
      </vt:variant>
      <vt:variant>
        <vt:i4>1507381</vt:i4>
      </vt:variant>
      <vt:variant>
        <vt:i4>68</vt:i4>
      </vt:variant>
      <vt:variant>
        <vt:i4>0</vt:i4>
      </vt:variant>
      <vt:variant>
        <vt:i4>5</vt:i4>
      </vt:variant>
      <vt:variant>
        <vt:lpwstr/>
      </vt:variant>
      <vt:variant>
        <vt:lpwstr>_Toc416360125</vt:lpwstr>
      </vt:variant>
      <vt:variant>
        <vt:i4>1507381</vt:i4>
      </vt:variant>
      <vt:variant>
        <vt:i4>62</vt:i4>
      </vt:variant>
      <vt:variant>
        <vt:i4>0</vt:i4>
      </vt:variant>
      <vt:variant>
        <vt:i4>5</vt:i4>
      </vt:variant>
      <vt:variant>
        <vt:lpwstr/>
      </vt:variant>
      <vt:variant>
        <vt:lpwstr>_Toc416360124</vt:lpwstr>
      </vt:variant>
      <vt:variant>
        <vt:i4>1507381</vt:i4>
      </vt:variant>
      <vt:variant>
        <vt:i4>56</vt:i4>
      </vt:variant>
      <vt:variant>
        <vt:i4>0</vt:i4>
      </vt:variant>
      <vt:variant>
        <vt:i4>5</vt:i4>
      </vt:variant>
      <vt:variant>
        <vt:lpwstr/>
      </vt:variant>
      <vt:variant>
        <vt:lpwstr>_Toc416360123</vt:lpwstr>
      </vt:variant>
      <vt:variant>
        <vt:i4>1507381</vt:i4>
      </vt:variant>
      <vt:variant>
        <vt:i4>50</vt:i4>
      </vt:variant>
      <vt:variant>
        <vt:i4>0</vt:i4>
      </vt:variant>
      <vt:variant>
        <vt:i4>5</vt:i4>
      </vt:variant>
      <vt:variant>
        <vt:lpwstr/>
      </vt:variant>
      <vt:variant>
        <vt:lpwstr>_Toc416360122</vt:lpwstr>
      </vt:variant>
      <vt:variant>
        <vt:i4>1507381</vt:i4>
      </vt:variant>
      <vt:variant>
        <vt:i4>44</vt:i4>
      </vt:variant>
      <vt:variant>
        <vt:i4>0</vt:i4>
      </vt:variant>
      <vt:variant>
        <vt:i4>5</vt:i4>
      </vt:variant>
      <vt:variant>
        <vt:lpwstr/>
      </vt:variant>
      <vt:variant>
        <vt:lpwstr>_Toc416360121</vt:lpwstr>
      </vt:variant>
      <vt:variant>
        <vt:i4>1507381</vt:i4>
      </vt:variant>
      <vt:variant>
        <vt:i4>38</vt:i4>
      </vt:variant>
      <vt:variant>
        <vt:i4>0</vt:i4>
      </vt:variant>
      <vt:variant>
        <vt:i4>5</vt:i4>
      </vt:variant>
      <vt:variant>
        <vt:lpwstr/>
      </vt:variant>
      <vt:variant>
        <vt:lpwstr>_Toc416360120</vt:lpwstr>
      </vt:variant>
      <vt:variant>
        <vt:i4>1310773</vt:i4>
      </vt:variant>
      <vt:variant>
        <vt:i4>32</vt:i4>
      </vt:variant>
      <vt:variant>
        <vt:i4>0</vt:i4>
      </vt:variant>
      <vt:variant>
        <vt:i4>5</vt:i4>
      </vt:variant>
      <vt:variant>
        <vt:lpwstr/>
      </vt:variant>
      <vt:variant>
        <vt:lpwstr>_Toc416360119</vt:lpwstr>
      </vt:variant>
      <vt:variant>
        <vt:i4>1310773</vt:i4>
      </vt:variant>
      <vt:variant>
        <vt:i4>26</vt:i4>
      </vt:variant>
      <vt:variant>
        <vt:i4>0</vt:i4>
      </vt:variant>
      <vt:variant>
        <vt:i4>5</vt:i4>
      </vt:variant>
      <vt:variant>
        <vt:lpwstr/>
      </vt:variant>
      <vt:variant>
        <vt:lpwstr>_Toc416360118</vt:lpwstr>
      </vt:variant>
      <vt:variant>
        <vt:i4>1310773</vt:i4>
      </vt:variant>
      <vt:variant>
        <vt:i4>20</vt:i4>
      </vt:variant>
      <vt:variant>
        <vt:i4>0</vt:i4>
      </vt:variant>
      <vt:variant>
        <vt:i4>5</vt:i4>
      </vt:variant>
      <vt:variant>
        <vt:lpwstr/>
      </vt:variant>
      <vt:variant>
        <vt:lpwstr>_Toc416360117</vt:lpwstr>
      </vt:variant>
      <vt:variant>
        <vt:i4>1310773</vt:i4>
      </vt:variant>
      <vt:variant>
        <vt:i4>14</vt:i4>
      </vt:variant>
      <vt:variant>
        <vt:i4>0</vt:i4>
      </vt:variant>
      <vt:variant>
        <vt:i4>5</vt:i4>
      </vt:variant>
      <vt:variant>
        <vt:lpwstr/>
      </vt:variant>
      <vt:variant>
        <vt:lpwstr>_Toc416360116</vt:lpwstr>
      </vt:variant>
      <vt:variant>
        <vt:i4>1310773</vt:i4>
      </vt:variant>
      <vt:variant>
        <vt:i4>8</vt:i4>
      </vt:variant>
      <vt:variant>
        <vt:i4>0</vt:i4>
      </vt:variant>
      <vt:variant>
        <vt:i4>5</vt:i4>
      </vt:variant>
      <vt:variant>
        <vt:lpwstr/>
      </vt:variant>
      <vt:variant>
        <vt:lpwstr>_Toc416360115</vt:lpwstr>
      </vt:variant>
      <vt:variant>
        <vt:i4>1310773</vt:i4>
      </vt:variant>
      <vt:variant>
        <vt:i4>2</vt:i4>
      </vt:variant>
      <vt:variant>
        <vt:i4>0</vt:i4>
      </vt:variant>
      <vt:variant>
        <vt:i4>5</vt:i4>
      </vt:variant>
      <vt:variant>
        <vt:lpwstr/>
      </vt:variant>
      <vt:variant>
        <vt:lpwstr>_Toc416360114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OMAE</dc:creator>
  <cp:lastModifiedBy>Fotini Psarrakou</cp:lastModifiedBy>
  <cp:revision>2</cp:revision>
  <cp:lastPrinted>2021-03-23T10:59:00Z</cp:lastPrinted>
  <dcterms:created xsi:type="dcterms:W3CDTF">2023-01-19T09:44:00Z</dcterms:created>
  <dcterms:modified xsi:type="dcterms:W3CDTF">2023-01-19T09:44:00Z</dcterms:modified>
</cp:coreProperties>
</file>